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B5FDE" w14:textId="77777777" w:rsidR="001D51A5" w:rsidRPr="00C10DD1" w:rsidRDefault="001D51A5" w:rsidP="001D51A5">
      <w:pPr>
        <w:pStyle w:val="NoSpacing"/>
        <w:jc w:val="center"/>
        <w:rPr>
          <w:rFonts w:ascii="Arial" w:hAnsi="Arial" w:cs="Arial"/>
          <w:b/>
          <w:bCs/>
          <w:sz w:val="28"/>
          <w:szCs w:val="28"/>
        </w:rPr>
      </w:pPr>
      <w:r>
        <w:rPr>
          <w:rFonts w:ascii="Arial" w:hAnsi="Arial" w:cs="Arial"/>
          <w:b/>
          <w:bCs/>
          <w:sz w:val="28"/>
          <w:szCs w:val="28"/>
        </w:rPr>
        <w:t>L</w:t>
      </w:r>
      <w:r w:rsidRPr="00C10DD1">
        <w:rPr>
          <w:rFonts w:ascii="Arial" w:hAnsi="Arial" w:cs="Arial"/>
          <w:b/>
          <w:bCs/>
          <w:sz w:val="28"/>
          <w:szCs w:val="28"/>
        </w:rPr>
        <w:t>IMESTONE TWP. SUPERVISORS</w:t>
      </w:r>
    </w:p>
    <w:p w14:paraId="0339A1C8" w14:textId="77777777" w:rsidR="001D51A5" w:rsidRPr="00C10DD1" w:rsidRDefault="001D51A5" w:rsidP="001D51A5">
      <w:pPr>
        <w:pStyle w:val="Standard"/>
        <w:ind w:left="720"/>
        <w:jc w:val="center"/>
        <w:rPr>
          <w:rFonts w:ascii="Arial" w:hAnsi="Arial" w:cs="Arial"/>
        </w:rPr>
      </w:pPr>
      <w:r w:rsidRPr="00C10DD1">
        <w:rPr>
          <w:rFonts w:ascii="Arial" w:hAnsi="Arial" w:cs="Arial"/>
          <w:b/>
        </w:rPr>
        <w:t>6253 S. Rt. 44 Hwy.</w:t>
      </w:r>
      <w:proofErr w:type="gramStart"/>
      <w:r w:rsidRPr="00C10DD1">
        <w:rPr>
          <w:rFonts w:ascii="Arial" w:hAnsi="Arial" w:cs="Arial"/>
          <w:b/>
        </w:rPr>
        <w:t>,  Jersey</w:t>
      </w:r>
      <w:proofErr w:type="gramEnd"/>
      <w:r w:rsidRPr="00C10DD1">
        <w:rPr>
          <w:rFonts w:ascii="Arial" w:hAnsi="Arial" w:cs="Arial"/>
          <w:b/>
        </w:rPr>
        <w:t xml:space="preserve"> Shore, PA  17740</w:t>
      </w:r>
    </w:p>
    <w:p w14:paraId="55002D97" w14:textId="77777777" w:rsidR="001D51A5" w:rsidRPr="00C10DD1" w:rsidRDefault="001D51A5" w:rsidP="001D51A5">
      <w:pPr>
        <w:pStyle w:val="Standard"/>
        <w:ind w:left="720"/>
        <w:jc w:val="center"/>
        <w:rPr>
          <w:rFonts w:ascii="Arial" w:hAnsi="Arial" w:cs="Arial"/>
          <w:b/>
          <w:i/>
        </w:rPr>
      </w:pPr>
      <w:r w:rsidRPr="00C10DD1">
        <w:rPr>
          <w:rFonts w:ascii="Arial" w:hAnsi="Arial" w:cs="Arial"/>
          <w:b/>
          <w:i/>
        </w:rPr>
        <w:t xml:space="preserve">Dennis E. Haines, </w:t>
      </w:r>
      <w:proofErr w:type="gramStart"/>
      <w:r w:rsidRPr="00C10DD1">
        <w:rPr>
          <w:rFonts w:ascii="Arial" w:hAnsi="Arial" w:cs="Arial"/>
          <w:b/>
          <w:i/>
        </w:rPr>
        <w:t xml:space="preserve">Chairman,   </w:t>
      </w:r>
      <w:proofErr w:type="gramEnd"/>
      <w:r w:rsidRPr="00C10DD1">
        <w:rPr>
          <w:rFonts w:ascii="Arial" w:hAnsi="Arial" w:cs="Arial"/>
          <w:b/>
          <w:i/>
        </w:rPr>
        <w:t xml:space="preserve">Dale L. Winter, Vice-Chairman    </w:t>
      </w:r>
    </w:p>
    <w:p w14:paraId="02E1D756" w14:textId="77777777" w:rsidR="001D51A5" w:rsidRPr="00C10DD1" w:rsidRDefault="001D51A5" w:rsidP="001D51A5">
      <w:pPr>
        <w:jc w:val="center"/>
        <w:rPr>
          <w:rFonts w:ascii="Arial" w:hAnsi="Arial" w:cs="Arial"/>
          <w:b/>
          <w:i/>
        </w:rPr>
      </w:pPr>
      <w:r w:rsidRPr="00C10DD1">
        <w:rPr>
          <w:rFonts w:ascii="Arial" w:hAnsi="Arial" w:cs="Arial"/>
          <w:b/>
          <w:i/>
        </w:rPr>
        <w:t>Gerald A. Welshans, Supervisor</w:t>
      </w:r>
    </w:p>
    <w:p w14:paraId="2D0EA608" w14:textId="4A82C7D1" w:rsidR="001D51A5" w:rsidRDefault="001D51A5" w:rsidP="001D51A5">
      <w:pPr>
        <w:pStyle w:val="NoSpacing"/>
        <w:rPr>
          <w:rFonts w:ascii="Arial" w:hAnsi="Arial" w:cs="Arial"/>
          <w:sz w:val="24"/>
          <w:szCs w:val="24"/>
        </w:rPr>
      </w:pPr>
      <w:r>
        <w:rPr>
          <w:rFonts w:ascii="Arial" w:hAnsi="Arial" w:cs="Arial"/>
          <w:sz w:val="24"/>
          <w:szCs w:val="24"/>
        </w:rPr>
        <w:t>January 1, 2026</w:t>
      </w:r>
      <w:r w:rsidRPr="00C10DD1">
        <w:rPr>
          <w:rFonts w:ascii="Arial" w:hAnsi="Arial" w:cs="Arial"/>
          <w:sz w:val="24"/>
          <w:szCs w:val="24"/>
        </w:rPr>
        <w:tab/>
      </w:r>
      <w:r w:rsidRPr="00C10DD1">
        <w:rPr>
          <w:rFonts w:ascii="Arial" w:hAnsi="Arial" w:cs="Arial"/>
          <w:sz w:val="24"/>
          <w:szCs w:val="24"/>
        </w:rPr>
        <w:tab/>
      </w:r>
      <w:r w:rsidRPr="00C10DD1">
        <w:rPr>
          <w:rFonts w:ascii="Arial" w:hAnsi="Arial" w:cs="Arial"/>
          <w:sz w:val="24"/>
          <w:szCs w:val="24"/>
        </w:rPr>
        <w:tab/>
      </w:r>
      <w:r w:rsidRPr="00C10DD1">
        <w:rPr>
          <w:rFonts w:ascii="Arial" w:hAnsi="Arial" w:cs="Arial"/>
          <w:sz w:val="24"/>
          <w:szCs w:val="24"/>
        </w:rPr>
        <w:tab/>
      </w:r>
      <w:r w:rsidRPr="00C10DD1">
        <w:rPr>
          <w:rFonts w:ascii="Arial" w:hAnsi="Arial" w:cs="Arial"/>
          <w:sz w:val="24"/>
          <w:szCs w:val="24"/>
        </w:rPr>
        <w:tab/>
      </w:r>
      <w:r w:rsidRPr="00C10DD1">
        <w:rPr>
          <w:rFonts w:ascii="Arial" w:hAnsi="Arial" w:cs="Arial"/>
          <w:sz w:val="24"/>
          <w:szCs w:val="24"/>
        </w:rPr>
        <w:tab/>
      </w:r>
      <w:r w:rsidRPr="00C10DD1">
        <w:rPr>
          <w:rFonts w:ascii="Arial" w:hAnsi="Arial" w:cs="Arial"/>
          <w:sz w:val="24"/>
          <w:szCs w:val="24"/>
        </w:rPr>
        <w:tab/>
      </w:r>
      <w:r w:rsidRPr="00C10DD1">
        <w:rPr>
          <w:rFonts w:ascii="Arial" w:hAnsi="Arial" w:cs="Arial"/>
          <w:sz w:val="24"/>
          <w:szCs w:val="24"/>
        </w:rPr>
        <w:tab/>
      </w:r>
      <w:r w:rsidRPr="00C10DD1">
        <w:rPr>
          <w:rFonts w:ascii="Arial" w:hAnsi="Arial" w:cs="Arial"/>
          <w:sz w:val="24"/>
          <w:szCs w:val="24"/>
        </w:rPr>
        <w:tab/>
        <w:t>7:00 PM</w:t>
      </w:r>
    </w:p>
    <w:p w14:paraId="260445B2" w14:textId="77777777" w:rsidR="001D51A5" w:rsidRDefault="001D51A5" w:rsidP="001D51A5">
      <w:pPr>
        <w:pStyle w:val="NoSpacing"/>
        <w:rPr>
          <w:rFonts w:ascii="Arial" w:hAnsi="Arial" w:cs="Arial"/>
          <w:sz w:val="24"/>
          <w:szCs w:val="24"/>
        </w:rPr>
      </w:pPr>
    </w:p>
    <w:p w14:paraId="0CF27E68" w14:textId="77777777" w:rsidR="001D51A5" w:rsidRDefault="001D51A5" w:rsidP="001D51A5">
      <w:pPr>
        <w:pStyle w:val="Standard"/>
        <w:jc w:val="both"/>
        <w:rPr>
          <w:rFonts w:ascii="Arial" w:hAnsi="Arial" w:cs="Arial"/>
        </w:rPr>
      </w:pPr>
      <w:r>
        <w:rPr>
          <w:rFonts w:ascii="Arial" w:hAnsi="Arial" w:cs="Arial"/>
        </w:rPr>
        <w:t xml:space="preserve">Regular monthly meeting of the Limestone Township Supervisors was brought to order by Chairman, Dennis Haines with the Pledge of Allegiance.   </w:t>
      </w:r>
    </w:p>
    <w:p w14:paraId="4DE80CDC" w14:textId="77777777" w:rsidR="001D51A5" w:rsidRDefault="001D51A5" w:rsidP="001D51A5">
      <w:pPr>
        <w:pStyle w:val="Standard"/>
        <w:jc w:val="both"/>
        <w:rPr>
          <w:rFonts w:ascii="Arial" w:hAnsi="Arial" w:cs="Arial"/>
        </w:rPr>
      </w:pPr>
    </w:p>
    <w:p w14:paraId="5A422CC9" w14:textId="77777777" w:rsidR="001D51A5" w:rsidRDefault="001D51A5" w:rsidP="001D51A5">
      <w:pPr>
        <w:pStyle w:val="Standard"/>
        <w:jc w:val="both"/>
        <w:rPr>
          <w:rFonts w:ascii="Arial Black" w:hAnsi="Arial Black" w:cs="Arial"/>
          <w:u w:val="single"/>
        </w:rPr>
      </w:pPr>
      <w:r>
        <w:rPr>
          <w:rFonts w:ascii="Arial Black" w:hAnsi="Arial Black" w:cs="Arial"/>
          <w:u w:val="single"/>
        </w:rPr>
        <w:t xml:space="preserve">PUBLIC COMMENT: </w:t>
      </w:r>
    </w:p>
    <w:p w14:paraId="37BD0532" w14:textId="77777777" w:rsidR="001D51A5" w:rsidRDefault="001D51A5" w:rsidP="001D51A5">
      <w:pPr>
        <w:pStyle w:val="Standard"/>
        <w:rPr>
          <w:rFonts w:ascii="Arial Black" w:hAnsi="Arial Black" w:cs="Arial"/>
          <w:b/>
          <w:u w:val="single"/>
        </w:rPr>
      </w:pPr>
    </w:p>
    <w:p w14:paraId="697D1166" w14:textId="77777777" w:rsidR="001D51A5" w:rsidRDefault="001D51A5" w:rsidP="001D51A5">
      <w:pPr>
        <w:pStyle w:val="Standard"/>
        <w:rPr>
          <w:rFonts w:ascii="Arial Black" w:hAnsi="Arial Black"/>
        </w:rPr>
      </w:pPr>
      <w:r>
        <w:rPr>
          <w:rFonts w:ascii="Arial Black" w:hAnsi="Arial Black" w:cs="Arial"/>
          <w:b/>
          <w:u w:val="single"/>
        </w:rPr>
        <w:t>ADMINISTRATIVE ACTIONS:</w:t>
      </w:r>
    </w:p>
    <w:p w14:paraId="7E1165C5" w14:textId="230DD043" w:rsidR="001D51A5" w:rsidRDefault="001D51A5" w:rsidP="001D51A5">
      <w:pPr>
        <w:pStyle w:val="Standard"/>
        <w:jc w:val="both"/>
        <w:rPr>
          <w:rFonts w:ascii="Arial" w:hAnsi="Arial" w:cs="Arial"/>
        </w:rPr>
      </w:pPr>
      <w:r>
        <w:rPr>
          <w:rFonts w:ascii="Arial" w:hAnsi="Arial" w:cs="Arial"/>
        </w:rPr>
        <w:t xml:space="preserve">Dale Winter made a motion to approve the December 8, 2025 minutes. Gerald </w:t>
      </w:r>
      <w:proofErr w:type="gramStart"/>
      <w:r>
        <w:rPr>
          <w:rFonts w:ascii="Arial" w:hAnsi="Arial" w:cs="Arial"/>
        </w:rPr>
        <w:t>Welshans  2</w:t>
      </w:r>
      <w:proofErr w:type="gramEnd"/>
      <w:r>
        <w:rPr>
          <w:rFonts w:ascii="Arial" w:hAnsi="Arial" w:cs="Arial"/>
          <w:vertAlign w:val="superscript"/>
        </w:rPr>
        <w:t>nd</w:t>
      </w:r>
      <w:r>
        <w:rPr>
          <w:rFonts w:ascii="Arial" w:hAnsi="Arial" w:cs="Arial"/>
        </w:rPr>
        <w:t xml:space="preserve"> the motion.  All in favor – motion carried.</w:t>
      </w:r>
    </w:p>
    <w:p w14:paraId="7C7A3019" w14:textId="77777777" w:rsidR="001D51A5" w:rsidRDefault="001D51A5" w:rsidP="001D51A5">
      <w:pPr>
        <w:pStyle w:val="Standard"/>
        <w:jc w:val="both"/>
        <w:rPr>
          <w:rFonts w:ascii="Arial" w:hAnsi="Arial" w:cs="Arial"/>
        </w:rPr>
      </w:pPr>
    </w:p>
    <w:p w14:paraId="769420E5" w14:textId="77777777" w:rsidR="001D51A5" w:rsidRDefault="001D51A5" w:rsidP="001D51A5">
      <w:pPr>
        <w:pStyle w:val="Standard"/>
        <w:jc w:val="both"/>
        <w:rPr>
          <w:rFonts w:ascii="Arial" w:hAnsi="Arial" w:cs="Arial"/>
        </w:rPr>
      </w:pPr>
      <w:r>
        <w:rPr>
          <w:rFonts w:ascii="Arial" w:hAnsi="Arial" w:cs="Arial"/>
        </w:rPr>
        <w:t xml:space="preserve">Dale Winter made a motion to approve the treasurer’s report.  Gerald </w:t>
      </w:r>
      <w:proofErr w:type="gramStart"/>
      <w:r>
        <w:rPr>
          <w:rFonts w:ascii="Arial" w:hAnsi="Arial" w:cs="Arial"/>
        </w:rPr>
        <w:t>Welshans  2</w:t>
      </w:r>
      <w:proofErr w:type="gramEnd"/>
      <w:r>
        <w:rPr>
          <w:rFonts w:ascii="Arial" w:hAnsi="Arial" w:cs="Arial"/>
          <w:vertAlign w:val="superscript"/>
        </w:rPr>
        <w:t>nd</w:t>
      </w:r>
      <w:r>
        <w:rPr>
          <w:rFonts w:ascii="Arial" w:hAnsi="Arial" w:cs="Arial"/>
        </w:rPr>
        <w:t xml:space="preserve"> the motion.  All in favor – motion carried.</w:t>
      </w:r>
    </w:p>
    <w:p w14:paraId="2BBEEE19" w14:textId="77777777" w:rsidR="001D51A5" w:rsidRDefault="001D51A5" w:rsidP="001D51A5">
      <w:pPr>
        <w:pStyle w:val="Standard"/>
        <w:jc w:val="both"/>
        <w:rPr>
          <w:rFonts w:ascii="Arial" w:hAnsi="Arial" w:cs="Arial"/>
        </w:rPr>
      </w:pPr>
    </w:p>
    <w:p w14:paraId="56C10721" w14:textId="129EC31C" w:rsidR="001D51A5" w:rsidRDefault="001D51A5" w:rsidP="001D51A5">
      <w:pPr>
        <w:pStyle w:val="Standard"/>
        <w:jc w:val="both"/>
        <w:rPr>
          <w:rFonts w:ascii="Arial" w:hAnsi="Arial" w:cs="Arial"/>
        </w:rPr>
      </w:pPr>
      <w:r>
        <w:rPr>
          <w:rFonts w:ascii="Arial" w:hAnsi="Arial" w:cs="Arial"/>
        </w:rPr>
        <w:t xml:space="preserve">Gerald Welshans made a motion to pay </w:t>
      </w:r>
      <w:r w:rsidR="007E1FD4">
        <w:rPr>
          <w:rFonts w:ascii="Arial" w:hAnsi="Arial" w:cs="Arial"/>
        </w:rPr>
        <w:t>December/January</w:t>
      </w:r>
      <w:r>
        <w:rPr>
          <w:rFonts w:ascii="Arial" w:hAnsi="Arial" w:cs="Arial"/>
        </w:rPr>
        <w:t xml:space="preserve"> bills. Dale Winter 2nd the motion.  All in favor – motion carried.</w:t>
      </w:r>
    </w:p>
    <w:p w14:paraId="463B52DB" w14:textId="77777777" w:rsidR="001D51A5" w:rsidRDefault="001D51A5" w:rsidP="001D51A5">
      <w:pPr>
        <w:pStyle w:val="Standard"/>
        <w:jc w:val="both"/>
        <w:rPr>
          <w:rFonts w:ascii="Arial" w:hAnsi="Arial" w:cs="Arial"/>
        </w:rPr>
      </w:pPr>
    </w:p>
    <w:p w14:paraId="6CE67B8A" w14:textId="77777777" w:rsidR="001D51A5" w:rsidRDefault="001D51A5" w:rsidP="001D51A5">
      <w:pPr>
        <w:pStyle w:val="Standard"/>
        <w:jc w:val="both"/>
        <w:rPr>
          <w:rFonts w:ascii="Arial Black" w:hAnsi="Arial Black" w:cs="Arial"/>
          <w:u w:val="single"/>
        </w:rPr>
      </w:pPr>
      <w:r w:rsidRPr="00F82362">
        <w:rPr>
          <w:rFonts w:ascii="Arial Black" w:hAnsi="Arial Black" w:cs="Arial"/>
          <w:u w:val="single"/>
        </w:rPr>
        <w:t>ROADMASTER REPORT</w:t>
      </w:r>
    </w:p>
    <w:p w14:paraId="631AF2FE" w14:textId="211A6D44" w:rsidR="001D51A5" w:rsidRDefault="001D51A5" w:rsidP="001D51A5">
      <w:pPr>
        <w:pStyle w:val="Standard"/>
        <w:jc w:val="both"/>
        <w:rPr>
          <w:rFonts w:ascii="Arial" w:hAnsi="Arial" w:cs="Arial"/>
        </w:rPr>
      </w:pPr>
      <w:r>
        <w:rPr>
          <w:rFonts w:ascii="Arial" w:hAnsi="Arial" w:cs="Arial"/>
        </w:rPr>
        <w:t>Two calls were received from Russell Standard in</w:t>
      </w:r>
      <w:r w:rsidR="00B64E82">
        <w:rPr>
          <w:rFonts w:ascii="Arial" w:hAnsi="Arial" w:cs="Arial"/>
        </w:rPr>
        <w:t xml:space="preserve"> </w:t>
      </w:r>
      <w:r>
        <w:rPr>
          <w:rFonts w:ascii="Arial" w:hAnsi="Arial" w:cs="Arial"/>
        </w:rPr>
        <w:t xml:space="preserve">regards to the Oil and Chipping invoice that we withheld 20% of the cost due to stones not being State approved.  </w:t>
      </w:r>
      <w:r w:rsidR="007E1FD4">
        <w:rPr>
          <w:rFonts w:ascii="Arial" w:hAnsi="Arial" w:cs="Arial"/>
        </w:rPr>
        <w:t xml:space="preserve">Gerald Welshans made a motion to </w:t>
      </w:r>
      <w:r>
        <w:rPr>
          <w:rFonts w:ascii="Arial" w:hAnsi="Arial" w:cs="Arial"/>
        </w:rPr>
        <w:t>still maintain that they are not paying the remainder of the bill which is $28,000.00.</w:t>
      </w:r>
      <w:r w:rsidR="007E1FD4">
        <w:rPr>
          <w:rFonts w:ascii="Arial" w:hAnsi="Arial" w:cs="Arial"/>
        </w:rPr>
        <w:t xml:space="preserve">  Dale Winter 2</w:t>
      </w:r>
      <w:r w:rsidR="007E1FD4" w:rsidRPr="007E1FD4">
        <w:rPr>
          <w:rFonts w:ascii="Arial" w:hAnsi="Arial" w:cs="Arial"/>
          <w:vertAlign w:val="superscript"/>
        </w:rPr>
        <w:t>nd</w:t>
      </w:r>
      <w:r w:rsidR="007E1FD4">
        <w:rPr>
          <w:rFonts w:ascii="Arial" w:hAnsi="Arial" w:cs="Arial"/>
        </w:rPr>
        <w:t xml:space="preserve"> the motion.  All in favor- motion carried.</w:t>
      </w:r>
    </w:p>
    <w:p w14:paraId="50FB2D3A" w14:textId="77777777" w:rsidR="001D51A5" w:rsidRDefault="001D51A5" w:rsidP="001D51A5">
      <w:pPr>
        <w:pStyle w:val="Standard"/>
        <w:jc w:val="both"/>
        <w:rPr>
          <w:rFonts w:ascii="Arial" w:hAnsi="Arial" w:cs="Arial"/>
        </w:rPr>
      </w:pPr>
    </w:p>
    <w:p w14:paraId="4F02FAC3" w14:textId="77777777" w:rsidR="001D51A5" w:rsidRPr="0051596F" w:rsidRDefault="001D51A5" w:rsidP="001D51A5">
      <w:pPr>
        <w:pStyle w:val="Standard"/>
        <w:jc w:val="both"/>
        <w:rPr>
          <w:rFonts w:ascii="Arial Black" w:hAnsi="Arial Black" w:cs="Arial"/>
          <w:u w:val="single"/>
        </w:rPr>
      </w:pPr>
      <w:r w:rsidRPr="0051596F">
        <w:rPr>
          <w:rFonts w:ascii="Arial Black" w:hAnsi="Arial Black" w:cs="Arial"/>
          <w:u w:val="single"/>
        </w:rPr>
        <w:t>SECRETARY REPORT</w:t>
      </w:r>
    </w:p>
    <w:p w14:paraId="6492A3F9" w14:textId="6061AB31" w:rsidR="00B62EBD" w:rsidRDefault="007E1FD4" w:rsidP="007E1FD4">
      <w:pPr>
        <w:pStyle w:val="NoSpacing"/>
        <w:rPr>
          <w:rFonts w:ascii="Arial" w:hAnsi="Arial" w:cs="Arial"/>
          <w:sz w:val="24"/>
          <w:szCs w:val="24"/>
        </w:rPr>
      </w:pPr>
      <w:r w:rsidRPr="007E1FD4">
        <w:rPr>
          <w:rFonts w:ascii="Arial" w:hAnsi="Arial" w:cs="Arial"/>
          <w:sz w:val="24"/>
          <w:szCs w:val="24"/>
        </w:rPr>
        <w:t>Dale Winter made a motion to re</w:t>
      </w:r>
      <w:r w:rsidR="000D612B">
        <w:rPr>
          <w:rFonts w:ascii="Arial" w:hAnsi="Arial" w:cs="Arial"/>
          <w:sz w:val="24"/>
          <w:szCs w:val="24"/>
        </w:rPr>
        <w:t>s</w:t>
      </w:r>
      <w:r w:rsidR="00E23E5E">
        <w:rPr>
          <w:rFonts w:ascii="Arial" w:hAnsi="Arial" w:cs="Arial"/>
          <w:sz w:val="24"/>
          <w:szCs w:val="24"/>
        </w:rPr>
        <w:t>c</w:t>
      </w:r>
      <w:r w:rsidR="000D612B">
        <w:rPr>
          <w:rFonts w:ascii="Arial" w:hAnsi="Arial" w:cs="Arial"/>
          <w:sz w:val="24"/>
          <w:szCs w:val="24"/>
        </w:rPr>
        <w:t>i</w:t>
      </w:r>
      <w:r w:rsidRPr="007E1FD4">
        <w:rPr>
          <w:rFonts w:ascii="Arial" w:hAnsi="Arial" w:cs="Arial"/>
          <w:sz w:val="24"/>
          <w:szCs w:val="24"/>
        </w:rPr>
        <w:t>nd the motion made in December to pay the Supervisors $100.00 as monthly Supervisors Pay.  Gerald Welshans 2</w:t>
      </w:r>
      <w:r w:rsidRPr="007E1FD4">
        <w:rPr>
          <w:rFonts w:ascii="Arial" w:hAnsi="Arial" w:cs="Arial"/>
          <w:sz w:val="24"/>
          <w:szCs w:val="24"/>
          <w:vertAlign w:val="superscript"/>
        </w:rPr>
        <w:t>nd</w:t>
      </w:r>
      <w:r w:rsidRPr="007E1FD4">
        <w:rPr>
          <w:rFonts w:ascii="Arial" w:hAnsi="Arial" w:cs="Arial"/>
          <w:sz w:val="24"/>
          <w:szCs w:val="24"/>
        </w:rPr>
        <w:t xml:space="preserve"> the motion.  All in favor – motion carried.</w:t>
      </w:r>
    </w:p>
    <w:p w14:paraId="756AC945" w14:textId="77777777" w:rsidR="00AD3406" w:rsidRDefault="00AD3406" w:rsidP="007E1FD4">
      <w:pPr>
        <w:pStyle w:val="NoSpacing"/>
        <w:rPr>
          <w:rFonts w:ascii="Arial" w:hAnsi="Arial" w:cs="Arial"/>
          <w:sz w:val="24"/>
          <w:szCs w:val="24"/>
        </w:rPr>
      </w:pPr>
    </w:p>
    <w:p w14:paraId="48C8700A" w14:textId="71B0BBCC" w:rsidR="007E1FD4" w:rsidRDefault="007E1FD4" w:rsidP="007E1FD4">
      <w:pPr>
        <w:pStyle w:val="NoSpacing"/>
        <w:rPr>
          <w:rFonts w:ascii="Arial" w:hAnsi="Arial" w:cs="Arial"/>
          <w:sz w:val="24"/>
          <w:szCs w:val="24"/>
        </w:rPr>
      </w:pPr>
      <w:r>
        <w:rPr>
          <w:rFonts w:ascii="Arial" w:hAnsi="Arial" w:cs="Arial"/>
          <w:sz w:val="24"/>
          <w:szCs w:val="24"/>
        </w:rPr>
        <w:t>Secretary explained that since we did not pass a</w:t>
      </w:r>
      <w:r w:rsidR="000D612B">
        <w:rPr>
          <w:rFonts w:ascii="Arial" w:hAnsi="Arial" w:cs="Arial"/>
          <w:sz w:val="24"/>
          <w:szCs w:val="24"/>
        </w:rPr>
        <w:t>n</w:t>
      </w:r>
      <w:r>
        <w:rPr>
          <w:rFonts w:ascii="Arial" w:hAnsi="Arial" w:cs="Arial"/>
          <w:sz w:val="24"/>
          <w:szCs w:val="24"/>
        </w:rPr>
        <w:t xml:space="preserve"> ordinance to increase the Supervisors monthly pay before the November election it cannot be raised, but the Township passed an ordinance in 1989 specifically stating that the Supervisors are to receive $1500 yearly for the Supervisors duties.  After speaking to Scott Williams, Township Solicitor, we can go by th</w:t>
      </w:r>
      <w:r w:rsidR="000D612B">
        <w:rPr>
          <w:rFonts w:ascii="Arial" w:hAnsi="Arial" w:cs="Arial"/>
          <w:sz w:val="24"/>
          <w:szCs w:val="24"/>
        </w:rPr>
        <w:t>e</w:t>
      </w:r>
      <w:r>
        <w:rPr>
          <w:rFonts w:ascii="Arial" w:hAnsi="Arial" w:cs="Arial"/>
          <w:sz w:val="24"/>
          <w:szCs w:val="24"/>
        </w:rPr>
        <w:t xml:space="preserve"> 1989 Ordinance and raise the Supervisors pay to $1500.00 per year or $125.00 per month.  Supervisors would like to be paid quarterly.  </w:t>
      </w:r>
    </w:p>
    <w:p w14:paraId="5DB15971" w14:textId="77777777" w:rsidR="00AD3406" w:rsidRDefault="00AD3406" w:rsidP="007E1FD4">
      <w:pPr>
        <w:pStyle w:val="NoSpacing"/>
        <w:rPr>
          <w:rFonts w:ascii="Arial" w:hAnsi="Arial" w:cs="Arial"/>
          <w:sz w:val="24"/>
          <w:szCs w:val="24"/>
        </w:rPr>
      </w:pPr>
    </w:p>
    <w:p w14:paraId="6437BD29" w14:textId="525D3B1B" w:rsidR="00AD3406" w:rsidRDefault="007E1FD4" w:rsidP="007E1FD4">
      <w:pPr>
        <w:pStyle w:val="NoSpacing"/>
        <w:rPr>
          <w:rFonts w:ascii="Arial" w:hAnsi="Arial" w:cs="Arial"/>
          <w:sz w:val="24"/>
          <w:szCs w:val="24"/>
        </w:rPr>
      </w:pPr>
      <w:r>
        <w:rPr>
          <w:rFonts w:ascii="Arial" w:hAnsi="Arial" w:cs="Arial"/>
          <w:sz w:val="24"/>
          <w:szCs w:val="24"/>
        </w:rPr>
        <w:t xml:space="preserve">Secretary presented the Supervisors Resolution 2025-1 regarding the Disposition of </w:t>
      </w:r>
    </w:p>
    <w:p w14:paraId="39C2A1E0" w14:textId="4960C208" w:rsidR="007E1FD4" w:rsidRDefault="007E1FD4" w:rsidP="007E1FD4">
      <w:pPr>
        <w:pStyle w:val="NoSpacing"/>
        <w:rPr>
          <w:rFonts w:ascii="Arial" w:hAnsi="Arial" w:cs="Arial"/>
          <w:sz w:val="24"/>
          <w:szCs w:val="24"/>
        </w:rPr>
      </w:pPr>
      <w:r>
        <w:rPr>
          <w:rFonts w:ascii="Arial" w:hAnsi="Arial" w:cs="Arial"/>
          <w:sz w:val="24"/>
          <w:szCs w:val="24"/>
        </w:rPr>
        <w:t>Records for the years 2014-2017.  Dale Winter made a motion to pass Resolution 2025-1</w:t>
      </w:r>
      <w:r w:rsidR="00AD3406">
        <w:rPr>
          <w:rFonts w:ascii="Arial" w:hAnsi="Arial" w:cs="Arial"/>
          <w:sz w:val="24"/>
          <w:szCs w:val="24"/>
        </w:rPr>
        <w:t xml:space="preserve"> for Disposition of Records 2014-2017.  Gerald Welshans 2</w:t>
      </w:r>
      <w:r w:rsidR="00AD3406" w:rsidRPr="00AD3406">
        <w:rPr>
          <w:rFonts w:ascii="Arial" w:hAnsi="Arial" w:cs="Arial"/>
          <w:sz w:val="24"/>
          <w:szCs w:val="24"/>
          <w:vertAlign w:val="superscript"/>
        </w:rPr>
        <w:t>nd</w:t>
      </w:r>
      <w:r w:rsidR="00AD3406">
        <w:rPr>
          <w:rFonts w:ascii="Arial" w:hAnsi="Arial" w:cs="Arial"/>
          <w:sz w:val="24"/>
          <w:szCs w:val="24"/>
        </w:rPr>
        <w:t xml:space="preserve"> the motion.  All in favor – motion carried.</w:t>
      </w:r>
    </w:p>
    <w:p w14:paraId="49030A36" w14:textId="77777777" w:rsidR="00AD3406" w:rsidRDefault="00AD3406" w:rsidP="007E1FD4">
      <w:pPr>
        <w:pStyle w:val="NoSpacing"/>
        <w:rPr>
          <w:rFonts w:ascii="Arial" w:hAnsi="Arial" w:cs="Arial"/>
          <w:sz w:val="24"/>
          <w:szCs w:val="24"/>
        </w:rPr>
      </w:pPr>
    </w:p>
    <w:p w14:paraId="1721EBB6" w14:textId="30297529" w:rsidR="00AD3406" w:rsidRDefault="00AD3406" w:rsidP="007E1FD4">
      <w:pPr>
        <w:pStyle w:val="NoSpacing"/>
        <w:rPr>
          <w:rFonts w:ascii="Arial Black" w:hAnsi="Arial Black" w:cs="Arial"/>
          <w:b/>
          <w:bCs/>
          <w:sz w:val="24"/>
          <w:szCs w:val="24"/>
          <w:u w:val="single"/>
        </w:rPr>
      </w:pPr>
      <w:r w:rsidRPr="00AD3406">
        <w:rPr>
          <w:rFonts w:ascii="Arial Black" w:hAnsi="Arial Black" w:cs="Arial"/>
          <w:b/>
          <w:bCs/>
          <w:sz w:val="24"/>
          <w:szCs w:val="24"/>
          <w:u w:val="single"/>
        </w:rPr>
        <w:lastRenderedPageBreak/>
        <w:t>OLD BUSINESS</w:t>
      </w:r>
    </w:p>
    <w:p w14:paraId="64C8FB9D" w14:textId="70C876C4" w:rsidR="00AD3406" w:rsidRDefault="00AD3406" w:rsidP="007E1FD4">
      <w:pPr>
        <w:pStyle w:val="NoSpacing"/>
        <w:rPr>
          <w:rFonts w:ascii="Arial" w:hAnsi="Arial" w:cs="Arial"/>
          <w:sz w:val="24"/>
          <w:szCs w:val="24"/>
        </w:rPr>
      </w:pPr>
      <w:r w:rsidRPr="00AD3406">
        <w:rPr>
          <w:rFonts w:ascii="Arial" w:hAnsi="Arial" w:cs="Arial"/>
          <w:sz w:val="24"/>
          <w:szCs w:val="24"/>
        </w:rPr>
        <w:t>None at this time</w:t>
      </w:r>
    </w:p>
    <w:p w14:paraId="5531B764" w14:textId="77777777" w:rsidR="00AD3406" w:rsidRDefault="00AD3406" w:rsidP="007E1FD4">
      <w:pPr>
        <w:pStyle w:val="NoSpacing"/>
        <w:rPr>
          <w:rFonts w:ascii="Arial" w:hAnsi="Arial" w:cs="Arial"/>
          <w:sz w:val="24"/>
          <w:szCs w:val="24"/>
        </w:rPr>
      </w:pPr>
    </w:p>
    <w:p w14:paraId="39A432F0" w14:textId="7BE8227D" w:rsidR="00AD3406" w:rsidRDefault="00AD3406" w:rsidP="007E1FD4">
      <w:pPr>
        <w:pStyle w:val="NoSpacing"/>
        <w:rPr>
          <w:rFonts w:ascii="Arial Black" w:hAnsi="Arial Black" w:cs="Arial"/>
          <w:b/>
          <w:bCs/>
          <w:sz w:val="24"/>
          <w:szCs w:val="24"/>
          <w:u w:val="single"/>
        </w:rPr>
      </w:pPr>
      <w:r w:rsidRPr="00AD3406">
        <w:rPr>
          <w:rFonts w:ascii="Arial Black" w:hAnsi="Arial Black" w:cs="Arial"/>
          <w:b/>
          <w:bCs/>
          <w:sz w:val="24"/>
          <w:szCs w:val="24"/>
          <w:u w:val="single"/>
        </w:rPr>
        <w:t>NEW BUSINESS</w:t>
      </w:r>
    </w:p>
    <w:p w14:paraId="77AFC57F" w14:textId="2868A2AF" w:rsidR="00AD3406" w:rsidRDefault="00AD3406" w:rsidP="007E1FD4">
      <w:pPr>
        <w:pStyle w:val="NoSpacing"/>
        <w:rPr>
          <w:rFonts w:ascii="Arial" w:hAnsi="Arial" w:cs="Arial"/>
          <w:sz w:val="24"/>
          <w:szCs w:val="24"/>
        </w:rPr>
      </w:pPr>
      <w:r>
        <w:rPr>
          <w:rFonts w:ascii="Arial" w:hAnsi="Arial" w:cs="Arial"/>
          <w:sz w:val="24"/>
          <w:szCs w:val="24"/>
        </w:rPr>
        <w:t>A land development plan was submitted for Amos and Fanny Glick on Walnut Run Lane for a chicken farm.  Supervisors reviewed the plan and instructed the Secretary to send</w:t>
      </w:r>
    </w:p>
    <w:p w14:paraId="35E5E932" w14:textId="27674B59" w:rsidR="00AD3406" w:rsidRDefault="00AD3406" w:rsidP="007E1FD4">
      <w:pPr>
        <w:pStyle w:val="NoSpacing"/>
        <w:rPr>
          <w:rFonts w:ascii="Arial" w:hAnsi="Arial" w:cs="Arial"/>
          <w:sz w:val="24"/>
          <w:szCs w:val="24"/>
        </w:rPr>
      </w:pPr>
      <w:r>
        <w:rPr>
          <w:rFonts w:ascii="Arial" w:hAnsi="Arial" w:cs="Arial"/>
          <w:sz w:val="24"/>
          <w:szCs w:val="24"/>
        </w:rPr>
        <w:t>the comment letter to Chris Hodges at County Planning Commission stating they have no comments on the land development plan.</w:t>
      </w:r>
    </w:p>
    <w:p w14:paraId="7B1EFFF5" w14:textId="77777777" w:rsidR="00AD3406" w:rsidRDefault="00AD3406" w:rsidP="007E1FD4">
      <w:pPr>
        <w:pStyle w:val="NoSpacing"/>
        <w:rPr>
          <w:rFonts w:ascii="Arial" w:hAnsi="Arial" w:cs="Arial"/>
          <w:sz w:val="24"/>
          <w:szCs w:val="24"/>
        </w:rPr>
      </w:pPr>
    </w:p>
    <w:p w14:paraId="2DB6401B" w14:textId="01ADB2E1" w:rsidR="00AD3406" w:rsidRDefault="00AD3406" w:rsidP="007E1FD4">
      <w:pPr>
        <w:pStyle w:val="NoSpacing"/>
        <w:rPr>
          <w:rFonts w:ascii="Arial" w:hAnsi="Arial" w:cs="Arial"/>
          <w:sz w:val="24"/>
          <w:szCs w:val="24"/>
        </w:rPr>
      </w:pPr>
      <w:r>
        <w:rPr>
          <w:rFonts w:ascii="Arial" w:hAnsi="Arial" w:cs="Arial"/>
          <w:sz w:val="24"/>
          <w:szCs w:val="24"/>
        </w:rPr>
        <w:t>Gerald Welshans made a motion to advertise for bids on the following stone for the year 2026.  Dale Winter 2</w:t>
      </w:r>
      <w:r w:rsidRPr="00AD3406">
        <w:rPr>
          <w:rFonts w:ascii="Arial" w:hAnsi="Arial" w:cs="Arial"/>
          <w:sz w:val="24"/>
          <w:szCs w:val="24"/>
          <w:vertAlign w:val="superscript"/>
        </w:rPr>
        <w:t>nd</w:t>
      </w:r>
      <w:r>
        <w:rPr>
          <w:rFonts w:ascii="Arial" w:hAnsi="Arial" w:cs="Arial"/>
          <w:sz w:val="24"/>
          <w:szCs w:val="24"/>
        </w:rPr>
        <w:t xml:space="preserve"> the motion.  All in favor – motion carried.</w:t>
      </w:r>
    </w:p>
    <w:p w14:paraId="2C58BBA8" w14:textId="77777777" w:rsidR="00DD6197" w:rsidRPr="00DD6197" w:rsidRDefault="00DD6197" w:rsidP="00DD6197">
      <w:pPr>
        <w:pStyle w:val="Standard"/>
      </w:pPr>
      <w:r w:rsidRPr="00DD6197">
        <w:rPr>
          <w:rFonts w:ascii="Arial" w:hAnsi="Arial" w:cs="Arial"/>
        </w:rPr>
        <w:t>100 ton more or less of 2 RC stone</w:t>
      </w:r>
    </w:p>
    <w:p w14:paraId="6323E9BB" w14:textId="77777777" w:rsidR="00DD6197" w:rsidRPr="00DD6197" w:rsidRDefault="00DD6197" w:rsidP="00DD6197">
      <w:pPr>
        <w:pStyle w:val="Standard"/>
      </w:pPr>
      <w:r w:rsidRPr="00DD6197">
        <w:rPr>
          <w:rFonts w:ascii="Arial" w:hAnsi="Arial" w:cs="Arial"/>
        </w:rPr>
        <w:tab/>
        <w:t>200 ton more or less of #8 stone</w:t>
      </w:r>
    </w:p>
    <w:p w14:paraId="73CA92A2" w14:textId="77777777" w:rsidR="00DD6197" w:rsidRPr="00DD6197" w:rsidRDefault="00DD6197" w:rsidP="00DD6197">
      <w:pPr>
        <w:pStyle w:val="Standard"/>
      </w:pPr>
      <w:r w:rsidRPr="00DD6197">
        <w:rPr>
          <w:rFonts w:ascii="Arial" w:hAnsi="Arial" w:cs="Arial"/>
        </w:rPr>
        <w:tab/>
        <w:t>200 ton more or less of #57 stone</w:t>
      </w:r>
    </w:p>
    <w:p w14:paraId="3D6839AD" w14:textId="77777777" w:rsidR="00DD6197" w:rsidRPr="00DD6197" w:rsidRDefault="00DD6197" w:rsidP="00DD6197">
      <w:pPr>
        <w:pStyle w:val="Standard"/>
      </w:pPr>
      <w:r w:rsidRPr="00DD6197">
        <w:rPr>
          <w:rFonts w:ascii="Arial" w:hAnsi="Arial" w:cs="Arial"/>
        </w:rPr>
        <w:tab/>
        <w:t>200 ton more or less of #3 stone</w:t>
      </w:r>
    </w:p>
    <w:p w14:paraId="6279802E" w14:textId="77777777" w:rsidR="00DD6197" w:rsidRPr="00DD6197" w:rsidRDefault="00DD6197" w:rsidP="00DD6197">
      <w:pPr>
        <w:pStyle w:val="Standard"/>
      </w:pPr>
      <w:r w:rsidRPr="00DD6197">
        <w:rPr>
          <w:rFonts w:ascii="Arial" w:hAnsi="Arial" w:cs="Arial"/>
        </w:rPr>
        <w:tab/>
        <w:t>1000 ton more or less of 2A stone</w:t>
      </w:r>
    </w:p>
    <w:p w14:paraId="6A3758D9" w14:textId="77777777" w:rsidR="00DD6197" w:rsidRPr="00DD6197" w:rsidRDefault="00DD6197" w:rsidP="00DD6197">
      <w:pPr>
        <w:pStyle w:val="Standard"/>
        <w:rPr>
          <w:rFonts w:ascii="Arial" w:hAnsi="Arial" w:cs="Arial"/>
        </w:rPr>
      </w:pPr>
      <w:r w:rsidRPr="00DD6197">
        <w:rPr>
          <w:rFonts w:ascii="Arial" w:hAnsi="Arial" w:cs="Arial"/>
        </w:rPr>
        <w:tab/>
        <w:t>100 ton more or less of R6 stone</w:t>
      </w:r>
    </w:p>
    <w:p w14:paraId="68586B80" w14:textId="77777777" w:rsidR="00DD6197" w:rsidRPr="00DD6197" w:rsidRDefault="00DD6197" w:rsidP="00DD6197">
      <w:pPr>
        <w:pStyle w:val="Standard"/>
      </w:pPr>
      <w:r w:rsidRPr="00DD6197">
        <w:rPr>
          <w:rFonts w:ascii="Arial" w:hAnsi="Arial" w:cs="Arial"/>
        </w:rPr>
        <w:tab/>
        <w:t>100 ton more or less of #1 stone</w:t>
      </w:r>
    </w:p>
    <w:p w14:paraId="41F89386" w14:textId="4266000E" w:rsidR="00DD6197" w:rsidRPr="00DD6197" w:rsidRDefault="00DD6197" w:rsidP="00DD6197">
      <w:pPr>
        <w:pStyle w:val="Standard"/>
      </w:pPr>
      <w:r w:rsidRPr="00DD6197">
        <w:rPr>
          <w:rFonts w:ascii="Arial" w:hAnsi="Arial" w:cs="Arial"/>
        </w:rPr>
        <w:tab/>
        <w:t xml:space="preserve">300 ton more or less of </w:t>
      </w:r>
      <w:proofErr w:type="spellStart"/>
      <w:proofErr w:type="gramStart"/>
      <w:r w:rsidRPr="00DD6197">
        <w:rPr>
          <w:rFonts w:ascii="Arial" w:hAnsi="Arial" w:cs="Arial"/>
        </w:rPr>
        <w:t>AntiSkid</w:t>
      </w:r>
      <w:proofErr w:type="spellEnd"/>
      <w:r w:rsidRPr="00DD6197">
        <w:rPr>
          <w:rFonts w:ascii="Arial" w:hAnsi="Arial" w:cs="Arial"/>
        </w:rPr>
        <w:t xml:space="preserve">  (</w:t>
      </w:r>
      <w:proofErr w:type="gramEnd"/>
      <w:r w:rsidRPr="00DD6197">
        <w:rPr>
          <w:rFonts w:ascii="Arial" w:hAnsi="Arial" w:cs="Arial"/>
        </w:rPr>
        <w:t>Type AS2)</w:t>
      </w:r>
      <w:r w:rsidRPr="00DD6197">
        <w:rPr>
          <w:rFonts w:ascii="Arial" w:hAnsi="Arial" w:cs="Arial"/>
        </w:rPr>
        <w:tab/>
      </w:r>
    </w:p>
    <w:p w14:paraId="78406553" w14:textId="77777777" w:rsidR="00DD6197" w:rsidRDefault="00DD6197" w:rsidP="00DD6197">
      <w:pPr>
        <w:pStyle w:val="Standard"/>
        <w:rPr>
          <w:rFonts w:ascii="Arial" w:hAnsi="Arial" w:cs="Arial"/>
        </w:rPr>
      </w:pPr>
      <w:r w:rsidRPr="00DD6197">
        <w:rPr>
          <w:rFonts w:ascii="Arial" w:hAnsi="Arial" w:cs="Arial"/>
        </w:rPr>
        <w:t xml:space="preserve">All items are to be bid FOB and delivered.  2A stones to be bid tailgate spread.  All materials must conform to PA specifications 408 dated 1990 and must be accompanied by a certified check or bid bond in the amount of 10% of total bid.  The municipality reserves the right to accept the lowest responsible bid or to accept or reject any or all proposals that it deems to be in the best interest of the Township.   </w:t>
      </w:r>
    </w:p>
    <w:p w14:paraId="164A2F2A" w14:textId="77777777" w:rsidR="00DD6197" w:rsidRDefault="00DD6197" w:rsidP="00DD6197">
      <w:pPr>
        <w:pStyle w:val="Standard"/>
        <w:rPr>
          <w:rFonts w:ascii="Arial" w:hAnsi="Arial" w:cs="Arial"/>
        </w:rPr>
      </w:pPr>
    </w:p>
    <w:p w14:paraId="141AA69B" w14:textId="77777777" w:rsidR="007577E2" w:rsidRDefault="007577E2" w:rsidP="007577E2">
      <w:pPr>
        <w:pStyle w:val="Standard"/>
        <w:jc w:val="both"/>
        <w:rPr>
          <w:rFonts w:ascii="Arial Black" w:hAnsi="Arial Black" w:cs="Arial"/>
          <w:u w:val="single"/>
        </w:rPr>
      </w:pPr>
      <w:r w:rsidRPr="00F82362">
        <w:rPr>
          <w:rFonts w:ascii="Arial Black" w:hAnsi="Arial Black" w:cs="Arial"/>
          <w:u w:val="single"/>
        </w:rPr>
        <w:t>COMMENTS FROM THE SUPERVISORS</w:t>
      </w:r>
    </w:p>
    <w:p w14:paraId="07090171" w14:textId="57B5F042" w:rsidR="007577E2" w:rsidRPr="00A51E48" w:rsidRDefault="007577E2" w:rsidP="007577E2">
      <w:pPr>
        <w:pStyle w:val="Standard"/>
        <w:jc w:val="both"/>
        <w:rPr>
          <w:rFonts w:ascii="Arial" w:hAnsi="Arial" w:cs="Arial"/>
        </w:rPr>
      </w:pPr>
      <w:r w:rsidRPr="00A51E48">
        <w:rPr>
          <w:rFonts w:ascii="Arial" w:hAnsi="Arial" w:cs="Arial"/>
        </w:rPr>
        <w:t>Gerald Welshans would like to have business cards made</w:t>
      </w:r>
      <w:r w:rsidR="004F3722" w:rsidRPr="00A51E48">
        <w:rPr>
          <w:rFonts w:ascii="Arial" w:hAnsi="Arial" w:cs="Arial"/>
        </w:rPr>
        <w:t xml:space="preserve"> to take to the</w:t>
      </w:r>
    </w:p>
    <w:p w14:paraId="15F01549" w14:textId="37489264" w:rsidR="004F3722" w:rsidRDefault="004F3722" w:rsidP="007577E2">
      <w:pPr>
        <w:pStyle w:val="Standard"/>
        <w:jc w:val="both"/>
        <w:rPr>
          <w:rFonts w:ascii="Arial" w:hAnsi="Arial" w:cs="Arial"/>
        </w:rPr>
      </w:pPr>
      <w:r w:rsidRPr="00A51E48">
        <w:rPr>
          <w:rFonts w:ascii="Arial" w:hAnsi="Arial" w:cs="Arial"/>
        </w:rPr>
        <w:t xml:space="preserve">PSATS convention.  Secretary was instructed to </w:t>
      </w:r>
      <w:r w:rsidR="00A51E48" w:rsidRPr="00A51E48">
        <w:rPr>
          <w:rFonts w:ascii="Arial" w:hAnsi="Arial" w:cs="Arial"/>
        </w:rPr>
        <w:t>go to Staples and inquire about them.</w:t>
      </w:r>
    </w:p>
    <w:p w14:paraId="160F964D" w14:textId="77777777" w:rsidR="00A51E48" w:rsidRPr="00A51E48" w:rsidRDefault="00A51E48" w:rsidP="007577E2">
      <w:pPr>
        <w:pStyle w:val="Standard"/>
        <w:jc w:val="both"/>
        <w:rPr>
          <w:rFonts w:ascii="Arial" w:hAnsi="Arial" w:cs="Arial"/>
        </w:rPr>
      </w:pPr>
    </w:p>
    <w:p w14:paraId="5D763D22" w14:textId="77777777" w:rsidR="007577E2" w:rsidRPr="00EB0318" w:rsidRDefault="007577E2" w:rsidP="007577E2">
      <w:pPr>
        <w:pStyle w:val="NoSpacing"/>
        <w:rPr>
          <w:rFonts w:ascii="Arial" w:hAnsi="Arial" w:cs="Arial"/>
          <w:sz w:val="24"/>
          <w:szCs w:val="24"/>
        </w:rPr>
      </w:pPr>
      <w:r w:rsidRPr="00EB0318">
        <w:rPr>
          <w:rFonts w:ascii="Arial" w:hAnsi="Arial" w:cs="Arial"/>
          <w:sz w:val="24"/>
          <w:szCs w:val="24"/>
        </w:rPr>
        <w:t xml:space="preserve">With no further business to be brought before the Board, </w:t>
      </w:r>
      <w:r>
        <w:rPr>
          <w:rFonts w:ascii="Arial" w:hAnsi="Arial" w:cs="Arial"/>
          <w:sz w:val="24"/>
          <w:szCs w:val="24"/>
        </w:rPr>
        <w:t>Dale Winter</w:t>
      </w:r>
      <w:r w:rsidRPr="00EB0318">
        <w:rPr>
          <w:rFonts w:ascii="Arial" w:hAnsi="Arial" w:cs="Arial"/>
          <w:sz w:val="24"/>
          <w:szCs w:val="24"/>
        </w:rPr>
        <w:t xml:space="preserve"> made a motion to adjourn.  </w:t>
      </w:r>
      <w:r>
        <w:rPr>
          <w:rFonts w:ascii="Arial" w:hAnsi="Arial" w:cs="Arial"/>
          <w:sz w:val="24"/>
          <w:szCs w:val="24"/>
        </w:rPr>
        <w:t xml:space="preserve">Gerald </w:t>
      </w:r>
      <w:proofErr w:type="gramStart"/>
      <w:r>
        <w:rPr>
          <w:rFonts w:ascii="Arial" w:hAnsi="Arial" w:cs="Arial"/>
          <w:sz w:val="24"/>
          <w:szCs w:val="24"/>
        </w:rPr>
        <w:t xml:space="preserve">Welshans  </w:t>
      </w:r>
      <w:r w:rsidRPr="00EB0318">
        <w:rPr>
          <w:rFonts w:ascii="Arial" w:hAnsi="Arial" w:cs="Arial"/>
          <w:sz w:val="24"/>
          <w:szCs w:val="24"/>
        </w:rPr>
        <w:t>2</w:t>
      </w:r>
      <w:proofErr w:type="gramEnd"/>
      <w:r w:rsidRPr="00EB0318">
        <w:rPr>
          <w:rFonts w:ascii="Arial" w:hAnsi="Arial" w:cs="Arial"/>
          <w:sz w:val="24"/>
          <w:szCs w:val="24"/>
          <w:vertAlign w:val="superscript"/>
        </w:rPr>
        <w:t>nd</w:t>
      </w:r>
      <w:r w:rsidRPr="00EB0318">
        <w:rPr>
          <w:rFonts w:ascii="Arial" w:hAnsi="Arial" w:cs="Arial"/>
          <w:sz w:val="24"/>
          <w:szCs w:val="24"/>
        </w:rPr>
        <w:t xml:space="preserve"> the motion.  All in favor – motion carried.</w:t>
      </w:r>
    </w:p>
    <w:p w14:paraId="1C141D5E" w14:textId="77777777" w:rsidR="007577E2" w:rsidRPr="00EB0318" w:rsidRDefault="007577E2" w:rsidP="007577E2">
      <w:pPr>
        <w:pStyle w:val="NoSpacing"/>
        <w:rPr>
          <w:rFonts w:ascii="Arial" w:hAnsi="Arial" w:cs="Arial"/>
          <w:sz w:val="24"/>
          <w:szCs w:val="24"/>
        </w:rPr>
      </w:pPr>
    </w:p>
    <w:p w14:paraId="4AB754B9" w14:textId="77777777" w:rsidR="007577E2" w:rsidRPr="00EB0318" w:rsidRDefault="007577E2" w:rsidP="007577E2">
      <w:pPr>
        <w:pStyle w:val="NoSpacing"/>
        <w:rPr>
          <w:rFonts w:ascii="Arial" w:hAnsi="Arial" w:cs="Arial"/>
          <w:sz w:val="24"/>
          <w:szCs w:val="24"/>
        </w:rPr>
      </w:pPr>
      <w:r w:rsidRPr="00EB0318">
        <w:rPr>
          <w:rFonts w:ascii="Arial" w:hAnsi="Arial" w:cs="Arial"/>
          <w:sz w:val="24"/>
          <w:szCs w:val="24"/>
        </w:rPr>
        <w:t>Respectfully submitted,</w:t>
      </w:r>
    </w:p>
    <w:p w14:paraId="763A122C" w14:textId="77777777" w:rsidR="007577E2" w:rsidRDefault="007577E2" w:rsidP="007577E2">
      <w:pPr>
        <w:pStyle w:val="NoSpacing"/>
        <w:rPr>
          <w:rFonts w:ascii="Arial" w:hAnsi="Arial" w:cs="Arial"/>
          <w:sz w:val="24"/>
          <w:szCs w:val="24"/>
        </w:rPr>
      </w:pPr>
    </w:p>
    <w:p w14:paraId="2CD82170" w14:textId="77777777" w:rsidR="007577E2" w:rsidRDefault="007577E2" w:rsidP="007577E2">
      <w:pPr>
        <w:pStyle w:val="NoSpacing"/>
        <w:rPr>
          <w:rFonts w:ascii="Arial" w:hAnsi="Arial" w:cs="Arial"/>
          <w:sz w:val="24"/>
          <w:szCs w:val="24"/>
        </w:rPr>
      </w:pPr>
    </w:p>
    <w:p w14:paraId="7A879E79" w14:textId="664EFB8A" w:rsidR="007577E2" w:rsidRPr="00EB0318" w:rsidRDefault="007577E2" w:rsidP="007577E2">
      <w:pPr>
        <w:pStyle w:val="NoSpacing"/>
        <w:rPr>
          <w:rFonts w:ascii="Arial" w:hAnsi="Arial" w:cs="Arial"/>
          <w:sz w:val="24"/>
          <w:szCs w:val="24"/>
        </w:rPr>
      </w:pPr>
      <w:r w:rsidRPr="00EB0318">
        <w:rPr>
          <w:rFonts w:ascii="Arial" w:hAnsi="Arial" w:cs="Arial"/>
          <w:sz w:val="24"/>
          <w:szCs w:val="24"/>
        </w:rPr>
        <w:t>Jeanne M. Engel</w:t>
      </w:r>
      <w:r w:rsidRPr="00EB0318">
        <w:rPr>
          <w:rFonts w:ascii="Arial" w:hAnsi="Arial" w:cs="Arial"/>
          <w:sz w:val="24"/>
          <w:szCs w:val="24"/>
        </w:rPr>
        <w:tab/>
      </w:r>
      <w:r w:rsidRPr="00EB0318">
        <w:rPr>
          <w:rFonts w:ascii="Arial" w:hAnsi="Arial" w:cs="Arial"/>
          <w:sz w:val="24"/>
          <w:szCs w:val="24"/>
        </w:rPr>
        <w:tab/>
      </w:r>
      <w:r w:rsidRPr="00EB0318">
        <w:rPr>
          <w:rFonts w:ascii="Arial" w:hAnsi="Arial" w:cs="Arial"/>
          <w:sz w:val="24"/>
          <w:szCs w:val="24"/>
        </w:rPr>
        <w:tab/>
      </w:r>
      <w:r w:rsidRPr="00EB0318">
        <w:rPr>
          <w:rFonts w:ascii="Arial" w:hAnsi="Arial" w:cs="Arial"/>
          <w:sz w:val="24"/>
          <w:szCs w:val="24"/>
        </w:rPr>
        <w:tab/>
      </w:r>
      <w:r w:rsidRPr="00EB0318">
        <w:rPr>
          <w:rFonts w:ascii="Arial" w:hAnsi="Arial" w:cs="Arial"/>
          <w:sz w:val="24"/>
          <w:szCs w:val="24"/>
        </w:rPr>
        <w:tab/>
      </w:r>
      <w:r w:rsidRPr="00EB0318">
        <w:rPr>
          <w:rFonts w:ascii="Arial" w:hAnsi="Arial" w:cs="Arial"/>
          <w:sz w:val="24"/>
          <w:szCs w:val="24"/>
        </w:rPr>
        <w:tab/>
      </w:r>
      <w:r w:rsidRPr="00EB0318">
        <w:rPr>
          <w:rFonts w:ascii="Arial" w:hAnsi="Arial" w:cs="Arial"/>
          <w:sz w:val="24"/>
          <w:szCs w:val="24"/>
        </w:rPr>
        <w:tab/>
        <w:t xml:space="preserve">Adjournment </w:t>
      </w:r>
      <w:r w:rsidR="00A51E48">
        <w:rPr>
          <w:rFonts w:ascii="Arial" w:hAnsi="Arial" w:cs="Arial"/>
          <w:sz w:val="24"/>
          <w:szCs w:val="24"/>
        </w:rPr>
        <w:t>8:00</w:t>
      </w:r>
      <w:r w:rsidRPr="00EB0318">
        <w:rPr>
          <w:rFonts w:ascii="Arial" w:hAnsi="Arial" w:cs="Arial"/>
          <w:sz w:val="24"/>
          <w:szCs w:val="24"/>
        </w:rPr>
        <w:t xml:space="preserve"> PM</w:t>
      </w:r>
    </w:p>
    <w:p w14:paraId="3FD79187" w14:textId="77777777" w:rsidR="007577E2" w:rsidRPr="00EB0318" w:rsidRDefault="007577E2" w:rsidP="007577E2">
      <w:pPr>
        <w:pStyle w:val="NoSpacing"/>
        <w:rPr>
          <w:rFonts w:ascii="Arial" w:hAnsi="Arial" w:cs="Arial"/>
          <w:sz w:val="24"/>
          <w:szCs w:val="24"/>
        </w:rPr>
      </w:pPr>
      <w:r w:rsidRPr="00EB0318">
        <w:rPr>
          <w:rFonts w:ascii="Arial" w:hAnsi="Arial" w:cs="Arial"/>
          <w:sz w:val="24"/>
          <w:szCs w:val="24"/>
        </w:rPr>
        <w:t>Sec./Treasurer</w:t>
      </w:r>
    </w:p>
    <w:p w14:paraId="4BF6AE66" w14:textId="77777777" w:rsidR="007577E2" w:rsidRPr="00EB0318" w:rsidRDefault="007577E2" w:rsidP="007577E2">
      <w:pPr>
        <w:pStyle w:val="NoSpacing"/>
        <w:rPr>
          <w:rFonts w:ascii="Arial" w:hAnsi="Arial" w:cs="Arial"/>
          <w:sz w:val="24"/>
          <w:szCs w:val="24"/>
        </w:rPr>
      </w:pPr>
    </w:p>
    <w:p w14:paraId="518D6E66" w14:textId="77777777" w:rsidR="007577E2" w:rsidRDefault="007577E2" w:rsidP="007577E2">
      <w:pPr>
        <w:pStyle w:val="Standard"/>
        <w:rPr>
          <w:rFonts w:ascii="Arial" w:hAnsi="Arial" w:cs="Arial"/>
          <w:bCs/>
        </w:rPr>
      </w:pPr>
      <w:r w:rsidRPr="00581257">
        <w:rPr>
          <w:rFonts w:ascii="Arial Black" w:hAnsi="Arial Black" w:cs="Arial"/>
          <w:bCs/>
          <w:u w:val="single"/>
        </w:rPr>
        <w:t>MEETING ATTENDED BY -</w:t>
      </w:r>
      <w:r w:rsidRPr="00EB0318">
        <w:rPr>
          <w:rFonts w:ascii="Arial" w:hAnsi="Arial" w:cs="Arial"/>
          <w:bCs/>
        </w:rPr>
        <w:tab/>
      </w:r>
      <w:r>
        <w:rPr>
          <w:rFonts w:ascii="Arial" w:hAnsi="Arial" w:cs="Arial"/>
          <w:bCs/>
        </w:rPr>
        <w:t>Dennis E. Haines, Chairman</w:t>
      </w:r>
    </w:p>
    <w:p w14:paraId="39D115BF" w14:textId="77777777" w:rsidR="007577E2" w:rsidRDefault="007577E2" w:rsidP="007577E2">
      <w:pPr>
        <w:pStyle w:val="Standard"/>
        <w:rPr>
          <w:rFonts w:ascii="Arial" w:hAnsi="Arial" w:cs="Arial"/>
          <w:bCs/>
        </w:rPr>
      </w:pP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Dale L. Winter, Vice-Chairman</w:t>
      </w:r>
    </w:p>
    <w:p w14:paraId="253C204C" w14:textId="77777777" w:rsidR="007577E2" w:rsidRDefault="007577E2" w:rsidP="007577E2">
      <w:pPr>
        <w:pStyle w:val="Standard"/>
        <w:jc w:val="both"/>
        <w:rPr>
          <w:rFonts w:ascii="Arial" w:hAnsi="Arial" w:cs="Arial"/>
        </w:rPr>
      </w:pP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Gerald A. Welshans, Supervisor</w:t>
      </w:r>
    </w:p>
    <w:p w14:paraId="0EAFCA45" w14:textId="77777777" w:rsidR="007577E2" w:rsidRDefault="007577E2" w:rsidP="007577E2">
      <w:pPr>
        <w:pStyle w:val="Standard"/>
        <w:jc w:val="both"/>
        <w:rPr>
          <w:rFonts w:ascii="Arial" w:hAnsi="Arial" w:cs="Arial"/>
        </w:rPr>
      </w:pPr>
    </w:p>
    <w:p w14:paraId="1C4E29DA" w14:textId="77777777" w:rsidR="006C0E40" w:rsidRPr="00DD6197" w:rsidRDefault="006C0E40" w:rsidP="00DD6197">
      <w:pPr>
        <w:pStyle w:val="Standard"/>
      </w:pPr>
    </w:p>
    <w:p w14:paraId="525258B6" w14:textId="77777777" w:rsidR="00AD3406" w:rsidRPr="00AD3406" w:rsidRDefault="00AD3406" w:rsidP="007E1FD4">
      <w:pPr>
        <w:pStyle w:val="NoSpacing"/>
        <w:rPr>
          <w:rFonts w:ascii="Arial" w:hAnsi="Arial" w:cs="Arial"/>
          <w:sz w:val="24"/>
          <w:szCs w:val="24"/>
        </w:rPr>
      </w:pPr>
    </w:p>
    <w:p w14:paraId="61F4181E" w14:textId="77777777" w:rsidR="007E1FD4" w:rsidRPr="007E1FD4" w:rsidRDefault="007E1FD4" w:rsidP="007E1FD4">
      <w:pPr>
        <w:pStyle w:val="NoSpacing"/>
        <w:rPr>
          <w:rFonts w:ascii="Arial" w:hAnsi="Arial" w:cs="Arial"/>
          <w:sz w:val="24"/>
          <w:szCs w:val="24"/>
        </w:rPr>
      </w:pPr>
    </w:p>
    <w:sectPr w:rsidR="007E1FD4" w:rsidRPr="007E1F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1A5"/>
    <w:rsid w:val="000D5FF5"/>
    <w:rsid w:val="000D612B"/>
    <w:rsid w:val="001D51A5"/>
    <w:rsid w:val="001F243D"/>
    <w:rsid w:val="00215BA6"/>
    <w:rsid w:val="00282310"/>
    <w:rsid w:val="002A3FDF"/>
    <w:rsid w:val="00305765"/>
    <w:rsid w:val="003B6B20"/>
    <w:rsid w:val="0041664B"/>
    <w:rsid w:val="004D0D80"/>
    <w:rsid w:val="004F3722"/>
    <w:rsid w:val="005C15A2"/>
    <w:rsid w:val="00626019"/>
    <w:rsid w:val="006B5360"/>
    <w:rsid w:val="006C0E40"/>
    <w:rsid w:val="007577E2"/>
    <w:rsid w:val="007E1FD4"/>
    <w:rsid w:val="00982A98"/>
    <w:rsid w:val="009E77AA"/>
    <w:rsid w:val="009F73F5"/>
    <w:rsid w:val="00A06FC2"/>
    <w:rsid w:val="00A079C1"/>
    <w:rsid w:val="00A46D3A"/>
    <w:rsid w:val="00A51E48"/>
    <w:rsid w:val="00A66A77"/>
    <w:rsid w:val="00AC13D9"/>
    <w:rsid w:val="00AD3406"/>
    <w:rsid w:val="00B62EBD"/>
    <w:rsid w:val="00B64E82"/>
    <w:rsid w:val="00C37421"/>
    <w:rsid w:val="00C37DA3"/>
    <w:rsid w:val="00DB1EE2"/>
    <w:rsid w:val="00DB40C9"/>
    <w:rsid w:val="00DD6197"/>
    <w:rsid w:val="00E23E5E"/>
    <w:rsid w:val="00F83C9B"/>
    <w:rsid w:val="00F972C6"/>
    <w:rsid w:val="00FD0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482FE"/>
  <w15:chartTrackingRefBased/>
  <w15:docId w15:val="{9154EB05-2292-4C0A-9B82-8AACA7004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1A5"/>
  </w:style>
  <w:style w:type="paragraph" w:styleId="Heading1">
    <w:name w:val="heading 1"/>
    <w:basedOn w:val="Normal"/>
    <w:next w:val="Normal"/>
    <w:link w:val="Heading1Char"/>
    <w:uiPriority w:val="9"/>
    <w:qFormat/>
    <w:rsid w:val="001D51A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D51A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D51A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D51A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D51A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D51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51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51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51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51A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D51A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D51A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D51A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D51A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D51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51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51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51A5"/>
    <w:rPr>
      <w:rFonts w:eastAsiaTheme="majorEastAsia" w:cstheme="majorBidi"/>
      <w:color w:val="272727" w:themeColor="text1" w:themeTint="D8"/>
    </w:rPr>
  </w:style>
  <w:style w:type="paragraph" w:styleId="Title">
    <w:name w:val="Title"/>
    <w:basedOn w:val="Normal"/>
    <w:next w:val="Normal"/>
    <w:link w:val="TitleChar"/>
    <w:uiPriority w:val="10"/>
    <w:qFormat/>
    <w:rsid w:val="001D51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51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51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51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51A5"/>
    <w:pPr>
      <w:spacing w:before="160"/>
      <w:jc w:val="center"/>
    </w:pPr>
    <w:rPr>
      <w:i/>
      <w:iCs/>
      <w:color w:val="404040" w:themeColor="text1" w:themeTint="BF"/>
    </w:rPr>
  </w:style>
  <w:style w:type="character" w:customStyle="1" w:styleId="QuoteChar">
    <w:name w:val="Quote Char"/>
    <w:basedOn w:val="DefaultParagraphFont"/>
    <w:link w:val="Quote"/>
    <w:uiPriority w:val="29"/>
    <w:rsid w:val="001D51A5"/>
    <w:rPr>
      <w:i/>
      <w:iCs/>
      <w:color w:val="404040" w:themeColor="text1" w:themeTint="BF"/>
    </w:rPr>
  </w:style>
  <w:style w:type="paragraph" w:styleId="ListParagraph">
    <w:name w:val="List Paragraph"/>
    <w:basedOn w:val="Normal"/>
    <w:uiPriority w:val="34"/>
    <w:qFormat/>
    <w:rsid w:val="001D51A5"/>
    <w:pPr>
      <w:ind w:left="720"/>
      <w:contextualSpacing/>
    </w:pPr>
  </w:style>
  <w:style w:type="character" w:styleId="IntenseEmphasis">
    <w:name w:val="Intense Emphasis"/>
    <w:basedOn w:val="DefaultParagraphFont"/>
    <w:uiPriority w:val="21"/>
    <w:qFormat/>
    <w:rsid w:val="001D51A5"/>
    <w:rPr>
      <w:i/>
      <w:iCs/>
      <w:color w:val="2F5496" w:themeColor="accent1" w:themeShade="BF"/>
    </w:rPr>
  </w:style>
  <w:style w:type="paragraph" w:styleId="IntenseQuote">
    <w:name w:val="Intense Quote"/>
    <w:basedOn w:val="Normal"/>
    <w:next w:val="Normal"/>
    <w:link w:val="IntenseQuoteChar"/>
    <w:uiPriority w:val="30"/>
    <w:qFormat/>
    <w:rsid w:val="001D51A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D51A5"/>
    <w:rPr>
      <w:i/>
      <w:iCs/>
      <w:color w:val="2F5496" w:themeColor="accent1" w:themeShade="BF"/>
    </w:rPr>
  </w:style>
  <w:style w:type="character" w:styleId="IntenseReference">
    <w:name w:val="Intense Reference"/>
    <w:basedOn w:val="DefaultParagraphFont"/>
    <w:uiPriority w:val="32"/>
    <w:qFormat/>
    <w:rsid w:val="001D51A5"/>
    <w:rPr>
      <w:b/>
      <w:bCs/>
      <w:smallCaps/>
      <w:color w:val="2F5496" w:themeColor="accent1" w:themeShade="BF"/>
      <w:spacing w:val="5"/>
    </w:rPr>
  </w:style>
  <w:style w:type="paragraph" w:customStyle="1" w:styleId="Standard">
    <w:name w:val="Standard"/>
    <w:rsid w:val="001D51A5"/>
    <w:pPr>
      <w:suppressAutoHyphens/>
      <w:autoSpaceDN w:val="0"/>
      <w:spacing w:after="0" w:line="240" w:lineRule="auto"/>
    </w:pPr>
    <w:rPr>
      <w:rFonts w:ascii="Times New Roman" w:eastAsia="Times New Roman" w:hAnsi="Times New Roman" w:cs="Times New Roman"/>
      <w:kern w:val="3"/>
      <w14:ligatures w14:val="none"/>
    </w:rPr>
  </w:style>
  <w:style w:type="paragraph" w:styleId="NoSpacing">
    <w:name w:val="No Spacing"/>
    <w:uiPriority w:val="1"/>
    <w:qFormat/>
    <w:rsid w:val="001D51A5"/>
    <w:pPr>
      <w:spacing w:after="0" w:line="240" w:lineRule="auto"/>
    </w:pPr>
    <w:rPr>
      <w:rFonts w:eastAsiaTheme="minorEastAs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578</Words>
  <Characters>3295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Limestone Township</dc:creator>
  <cp:keywords/>
  <dc:description/>
  <cp:lastModifiedBy>Limestone Township</cp:lastModifiedBy>
  <cp:revision>3</cp:revision>
  <dcterms:created xsi:type="dcterms:W3CDTF">2026-02-03T00:48:00Z</dcterms:created>
  <dcterms:modified xsi:type="dcterms:W3CDTF">2026-02-03T00:48:00Z</dcterms:modified>
</cp:coreProperties>
</file>