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4BB9C" w14:textId="77777777" w:rsidR="00444C33" w:rsidRPr="00C10DD1" w:rsidRDefault="00444C33" w:rsidP="00444C33">
      <w:pPr>
        <w:pStyle w:val="NoSpacing"/>
        <w:jc w:val="center"/>
        <w:rPr>
          <w:rFonts w:ascii="Arial" w:hAnsi="Arial" w:cs="Arial"/>
          <w:b/>
          <w:bCs/>
          <w:sz w:val="28"/>
          <w:szCs w:val="28"/>
        </w:rPr>
      </w:pPr>
      <w:r>
        <w:rPr>
          <w:rFonts w:ascii="Arial" w:hAnsi="Arial" w:cs="Arial"/>
          <w:b/>
          <w:bCs/>
          <w:sz w:val="28"/>
          <w:szCs w:val="28"/>
        </w:rPr>
        <w:t>L</w:t>
      </w:r>
      <w:r w:rsidRPr="00C10DD1">
        <w:rPr>
          <w:rFonts w:ascii="Arial" w:hAnsi="Arial" w:cs="Arial"/>
          <w:b/>
          <w:bCs/>
          <w:sz w:val="28"/>
          <w:szCs w:val="28"/>
        </w:rPr>
        <w:t>IMESTONE TWP. SUPERVISORS</w:t>
      </w:r>
    </w:p>
    <w:p w14:paraId="728E0FCF" w14:textId="77777777" w:rsidR="00444C33" w:rsidRPr="00C10DD1" w:rsidRDefault="00444C33" w:rsidP="00444C33">
      <w:pPr>
        <w:pStyle w:val="Standard"/>
        <w:ind w:left="720"/>
        <w:jc w:val="center"/>
        <w:rPr>
          <w:rFonts w:ascii="Arial" w:hAnsi="Arial" w:cs="Arial"/>
        </w:rPr>
      </w:pPr>
      <w:r w:rsidRPr="00C10DD1">
        <w:rPr>
          <w:rFonts w:ascii="Arial" w:hAnsi="Arial" w:cs="Arial"/>
          <w:b/>
        </w:rPr>
        <w:t>6253 S. Rt. 44 Hwy.,  Jersey Shore, PA  17740</w:t>
      </w:r>
    </w:p>
    <w:p w14:paraId="4F01649F" w14:textId="77777777" w:rsidR="00444C33" w:rsidRPr="00C10DD1" w:rsidRDefault="00444C33" w:rsidP="00444C33">
      <w:pPr>
        <w:pStyle w:val="Standard"/>
        <w:ind w:left="720"/>
        <w:jc w:val="center"/>
        <w:rPr>
          <w:rFonts w:ascii="Arial" w:hAnsi="Arial" w:cs="Arial"/>
          <w:b/>
          <w:i/>
        </w:rPr>
      </w:pPr>
      <w:r w:rsidRPr="00C10DD1">
        <w:rPr>
          <w:rFonts w:ascii="Arial" w:hAnsi="Arial" w:cs="Arial"/>
          <w:b/>
          <w:i/>
        </w:rPr>
        <w:t xml:space="preserve">Dennis E. Haines, Chairman,   Dale L. Winter, Vice-Chairman    </w:t>
      </w:r>
    </w:p>
    <w:p w14:paraId="037DFB50" w14:textId="77777777" w:rsidR="00444C33" w:rsidRPr="00C10DD1" w:rsidRDefault="00444C33" w:rsidP="00444C33">
      <w:pPr>
        <w:jc w:val="center"/>
        <w:rPr>
          <w:rFonts w:ascii="Arial" w:hAnsi="Arial" w:cs="Arial"/>
          <w:b/>
          <w:i/>
        </w:rPr>
      </w:pPr>
      <w:r w:rsidRPr="00C10DD1">
        <w:rPr>
          <w:rFonts w:ascii="Arial" w:hAnsi="Arial" w:cs="Arial"/>
          <w:b/>
          <w:i/>
        </w:rPr>
        <w:t>Gerald A. Welshans, Supervisor</w:t>
      </w:r>
    </w:p>
    <w:p w14:paraId="131ECD7C" w14:textId="0992AD6E" w:rsidR="00444C33" w:rsidRDefault="00444C33" w:rsidP="00444C33">
      <w:pPr>
        <w:pStyle w:val="NoSpacing"/>
        <w:rPr>
          <w:rFonts w:ascii="Arial" w:hAnsi="Arial" w:cs="Arial"/>
          <w:sz w:val="24"/>
          <w:szCs w:val="24"/>
        </w:rPr>
      </w:pPr>
      <w:r>
        <w:rPr>
          <w:rFonts w:ascii="Arial" w:hAnsi="Arial" w:cs="Arial"/>
          <w:sz w:val="24"/>
          <w:szCs w:val="24"/>
        </w:rPr>
        <w:t>April 6, 2026</w:t>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t>7:00 PM</w:t>
      </w:r>
    </w:p>
    <w:p w14:paraId="1FBDC1F9" w14:textId="77777777" w:rsidR="00444C33" w:rsidRDefault="00444C33" w:rsidP="00444C33">
      <w:pPr>
        <w:pStyle w:val="NoSpacing"/>
        <w:rPr>
          <w:rFonts w:ascii="Arial" w:hAnsi="Arial" w:cs="Arial"/>
          <w:sz w:val="24"/>
          <w:szCs w:val="24"/>
        </w:rPr>
      </w:pPr>
    </w:p>
    <w:p w14:paraId="4DC74293" w14:textId="77777777" w:rsidR="00444C33" w:rsidRDefault="00444C33" w:rsidP="00444C33">
      <w:pPr>
        <w:pStyle w:val="Standard"/>
        <w:jc w:val="both"/>
        <w:rPr>
          <w:rFonts w:ascii="Arial" w:hAnsi="Arial" w:cs="Arial"/>
        </w:rPr>
      </w:pPr>
      <w:r>
        <w:rPr>
          <w:rFonts w:ascii="Arial" w:hAnsi="Arial" w:cs="Arial"/>
        </w:rPr>
        <w:t xml:space="preserve">Regular monthly meeting of the Limestone Township Supervisors was brought to order by Chairman, Dennis Haines with the Pledge of Allegiance.   </w:t>
      </w:r>
    </w:p>
    <w:p w14:paraId="7051E86D" w14:textId="77777777" w:rsidR="00444C33" w:rsidRDefault="00444C33" w:rsidP="00444C33">
      <w:pPr>
        <w:pStyle w:val="Standard"/>
        <w:jc w:val="both"/>
        <w:rPr>
          <w:rFonts w:ascii="Arial" w:hAnsi="Arial" w:cs="Arial"/>
        </w:rPr>
      </w:pPr>
    </w:p>
    <w:p w14:paraId="114E9470" w14:textId="77777777" w:rsidR="00444C33" w:rsidRDefault="00444C33" w:rsidP="00444C33">
      <w:pPr>
        <w:pStyle w:val="Standard"/>
        <w:jc w:val="both"/>
        <w:rPr>
          <w:rFonts w:ascii="Arial Black" w:hAnsi="Arial Black" w:cs="Arial"/>
          <w:u w:val="single"/>
        </w:rPr>
      </w:pPr>
      <w:r>
        <w:rPr>
          <w:rFonts w:ascii="Arial Black" w:hAnsi="Arial Black" w:cs="Arial"/>
          <w:u w:val="single"/>
        </w:rPr>
        <w:t xml:space="preserve">PUBLIC COMMENT: </w:t>
      </w:r>
    </w:p>
    <w:p w14:paraId="0EA14377" w14:textId="77777777" w:rsidR="00444C33" w:rsidRDefault="00444C33" w:rsidP="00444C33">
      <w:pPr>
        <w:pStyle w:val="Standard"/>
        <w:rPr>
          <w:rFonts w:ascii="Arial Black" w:hAnsi="Arial Black" w:cs="Arial"/>
          <w:b/>
          <w:u w:val="single"/>
        </w:rPr>
      </w:pPr>
    </w:p>
    <w:p w14:paraId="5BA5D73D" w14:textId="77777777" w:rsidR="00444C33" w:rsidRDefault="00444C33" w:rsidP="00444C33">
      <w:pPr>
        <w:pStyle w:val="Standard"/>
        <w:rPr>
          <w:rFonts w:ascii="Arial Black" w:hAnsi="Arial Black"/>
        </w:rPr>
      </w:pPr>
      <w:r>
        <w:rPr>
          <w:rFonts w:ascii="Arial Black" w:hAnsi="Arial Black" w:cs="Arial"/>
          <w:b/>
          <w:u w:val="single"/>
        </w:rPr>
        <w:t>ADMINISTRATIVE ACTIONS:</w:t>
      </w:r>
    </w:p>
    <w:p w14:paraId="043F230B" w14:textId="5A15AAE8" w:rsidR="00444C33" w:rsidRDefault="00444C33" w:rsidP="00444C33">
      <w:pPr>
        <w:pStyle w:val="Standard"/>
        <w:jc w:val="both"/>
        <w:rPr>
          <w:rFonts w:ascii="Arial" w:hAnsi="Arial" w:cs="Arial"/>
        </w:rPr>
      </w:pPr>
      <w:r>
        <w:rPr>
          <w:rFonts w:ascii="Arial" w:hAnsi="Arial" w:cs="Arial"/>
        </w:rPr>
        <w:t xml:space="preserve">Dale Winter made a motion to approve the March </w:t>
      </w:r>
      <w:r>
        <w:t>2</w:t>
      </w:r>
      <w:r>
        <w:rPr>
          <w:rFonts w:ascii="Arial" w:hAnsi="Arial" w:cs="Arial"/>
        </w:rPr>
        <w:t>, 2026 minutes.  Gerald Welshans  2</w:t>
      </w:r>
      <w:r>
        <w:rPr>
          <w:rFonts w:ascii="Arial" w:hAnsi="Arial" w:cs="Arial"/>
          <w:vertAlign w:val="superscript"/>
        </w:rPr>
        <w:t>nd</w:t>
      </w:r>
      <w:r>
        <w:rPr>
          <w:rFonts w:ascii="Arial" w:hAnsi="Arial" w:cs="Arial"/>
        </w:rPr>
        <w:t xml:space="preserve"> the motion.  All in favor – motion carried.</w:t>
      </w:r>
    </w:p>
    <w:p w14:paraId="05301559" w14:textId="77777777" w:rsidR="00444C33" w:rsidRDefault="00444C33" w:rsidP="00444C33">
      <w:pPr>
        <w:pStyle w:val="Standard"/>
        <w:jc w:val="both"/>
        <w:rPr>
          <w:rFonts w:ascii="Arial" w:hAnsi="Arial" w:cs="Arial"/>
        </w:rPr>
      </w:pPr>
    </w:p>
    <w:p w14:paraId="20AF9B3A" w14:textId="77777777" w:rsidR="00444C33" w:rsidRDefault="00444C33" w:rsidP="00444C33">
      <w:pPr>
        <w:pStyle w:val="Standard"/>
        <w:jc w:val="both"/>
        <w:rPr>
          <w:rFonts w:ascii="Arial" w:hAnsi="Arial" w:cs="Arial"/>
        </w:rPr>
      </w:pPr>
      <w:r>
        <w:rPr>
          <w:rFonts w:ascii="Arial" w:hAnsi="Arial" w:cs="Arial"/>
        </w:rPr>
        <w:t>Dale Winter made a motion to approve the treasurer’s report.  Gerald Welshans 2</w:t>
      </w:r>
      <w:r>
        <w:rPr>
          <w:rFonts w:ascii="Arial" w:hAnsi="Arial" w:cs="Arial"/>
          <w:vertAlign w:val="superscript"/>
        </w:rPr>
        <w:t>nd</w:t>
      </w:r>
      <w:r>
        <w:rPr>
          <w:rFonts w:ascii="Arial" w:hAnsi="Arial" w:cs="Arial"/>
        </w:rPr>
        <w:t xml:space="preserve"> the motion.  All in favor – motion carried.</w:t>
      </w:r>
    </w:p>
    <w:p w14:paraId="0BE2B3C6" w14:textId="77777777" w:rsidR="00444C33" w:rsidRDefault="00444C33" w:rsidP="00444C33">
      <w:pPr>
        <w:pStyle w:val="Standard"/>
        <w:jc w:val="both"/>
        <w:rPr>
          <w:rFonts w:ascii="Arial" w:hAnsi="Arial" w:cs="Arial"/>
        </w:rPr>
      </w:pPr>
    </w:p>
    <w:p w14:paraId="13177325" w14:textId="77777777" w:rsidR="00444C33" w:rsidRDefault="00444C33" w:rsidP="00444C33">
      <w:pPr>
        <w:pStyle w:val="Standard"/>
        <w:jc w:val="both"/>
        <w:rPr>
          <w:rFonts w:ascii="Arial" w:hAnsi="Arial" w:cs="Arial"/>
        </w:rPr>
      </w:pPr>
      <w:r>
        <w:rPr>
          <w:rFonts w:ascii="Arial" w:hAnsi="Arial" w:cs="Arial"/>
        </w:rPr>
        <w:t>Gerald Welshans made a motion to pay February/March bills. Dale Winter 2nd the motion.  All in favor – motion carried.</w:t>
      </w:r>
    </w:p>
    <w:p w14:paraId="05A91F79" w14:textId="77777777" w:rsidR="00444C33" w:rsidRDefault="00444C33" w:rsidP="00444C33">
      <w:pPr>
        <w:pStyle w:val="Standard"/>
        <w:jc w:val="both"/>
        <w:rPr>
          <w:rFonts w:ascii="Arial" w:hAnsi="Arial" w:cs="Arial"/>
        </w:rPr>
      </w:pPr>
    </w:p>
    <w:p w14:paraId="44290DF1" w14:textId="77777777" w:rsidR="00444C33" w:rsidRDefault="00444C33" w:rsidP="00444C33">
      <w:pPr>
        <w:pStyle w:val="Standard"/>
        <w:jc w:val="both"/>
        <w:rPr>
          <w:rFonts w:ascii="Arial Black" w:hAnsi="Arial Black" w:cs="Arial"/>
          <w:u w:val="single"/>
        </w:rPr>
      </w:pPr>
      <w:r w:rsidRPr="00F82362">
        <w:rPr>
          <w:rFonts w:ascii="Arial Black" w:hAnsi="Arial Black" w:cs="Arial"/>
          <w:u w:val="single"/>
        </w:rPr>
        <w:t>ROADMASTER REPORT</w:t>
      </w:r>
    </w:p>
    <w:p w14:paraId="7608BE19" w14:textId="64A41ED8" w:rsidR="00444C33" w:rsidRDefault="00444C33" w:rsidP="00444C33">
      <w:pPr>
        <w:pStyle w:val="NoSpacing"/>
        <w:numPr>
          <w:ilvl w:val="0"/>
          <w:numId w:val="1"/>
        </w:numPr>
        <w:rPr>
          <w:rFonts w:ascii="Arial" w:hAnsi="Arial" w:cs="Arial"/>
          <w:sz w:val="24"/>
          <w:szCs w:val="24"/>
        </w:rPr>
      </w:pPr>
      <w:r w:rsidRPr="00B0714C">
        <w:rPr>
          <w:rFonts w:ascii="Arial" w:hAnsi="Arial" w:cs="Arial"/>
          <w:sz w:val="24"/>
          <w:szCs w:val="24"/>
        </w:rPr>
        <w:t xml:space="preserve">Roadmaster, Dale Winter, stated that </w:t>
      </w:r>
      <w:r>
        <w:rPr>
          <w:rFonts w:ascii="Arial" w:hAnsi="Arial" w:cs="Arial"/>
          <w:sz w:val="24"/>
          <w:szCs w:val="24"/>
        </w:rPr>
        <w:t>a representative from Russell Standard met with him in regard to the partial unpaid bill due to poor workmanship.  We still owe them $2</w:t>
      </w:r>
      <w:r w:rsidR="00054D8F">
        <w:rPr>
          <w:rFonts w:ascii="Arial" w:hAnsi="Arial" w:cs="Arial"/>
          <w:sz w:val="24"/>
          <w:szCs w:val="24"/>
        </w:rPr>
        <w:t>8</w:t>
      </w:r>
      <w:r>
        <w:rPr>
          <w:rFonts w:ascii="Arial" w:hAnsi="Arial" w:cs="Arial"/>
          <w:sz w:val="24"/>
          <w:szCs w:val="24"/>
        </w:rPr>
        <w:t xml:space="preserve">,000.  Russell Standard would like to be paid at least part of that amount.  After discussing with the other two Supervisors it was decided not to pay them anything at this time.  </w:t>
      </w:r>
    </w:p>
    <w:p w14:paraId="2AD8701E" w14:textId="5200954B" w:rsidR="00444C33" w:rsidRDefault="00444C33" w:rsidP="00444C33">
      <w:pPr>
        <w:pStyle w:val="NoSpacing"/>
        <w:numPr>
          <w:ilvl w:val="0"/>
          <w:numId w:val="1"/>
        </w:numPr>
        <w:rPr>
          <w:rFonts w:ascii="Arial" w:hAnsi="Arial" w:cs="Arial"/>
          <w:sz w:val="24"/>
          <w:szCs w:val="24"/>
        </w:rPr>
      </w:pPr>
      <w:r>
        <w:rPr>
          <w:rFonts w:ascii="Arial" w:hAnsi="Arial" w:cs="Arial"/>
          <w:sz w:val="24"/>
          <w:szCs w:val="24"/>
        </w:rPr>
        <w:t>Supervisors decided to advertise for a new Road-worker to take the retiring roadmasters place in Indeed</w:t>
      </w:r>
      <w:r w:rsidR="0046496C">
        <w:rPr>
          <w:rFonts w:ascii="Arial" w:hAnsi="Arial" w:cs="Arial"/>
          <w:sz w:val="24"/>
          <w:szCs w:val="24"/>
        </w:rPr>
        <w:t xml:space="preserve"> for one month.</w:t>
      </w:r>
      <w:r>
        <w:rPr>
          <w:rFonts w:ascii="Arial" w:hAnsi="Arial" w:cs="Arial"/>
          <w:sz w:val="24"/>
          <w:szCs w:val="24"/>
        </w:rPr>
        <w:t xml:space="preserve">  Was previously advertised in the Sun-Gazette.</w:t>
      </w:r>
    </w:p>
    <w:p w14:paraId="3AE11F77" w14:textId="6C505239" w:rsidR="00444C33" w:rsidRDefault="00444C33" w:rsidP="00444C33">
      <w:pPr>
        <w:pStyle w:val="NoSpacing"/>
        <w:numPr>
          <w:ilvl w:val="0"/>
          <w:numId w:val="1"/>
        </w:numPr>
        <w:rPr>
          <w:rFonts w:ascii="Arial" w:hAnsi="Arial" w:cs="Arial"/>
          <w:sz w:val="24"/>
          <w:szCs w:val="24"/>
        </w:rPr>
      </w:pPr>
      <w:r>
        <w:rPr>
          <w:rFonts w:ascii="Arial" w:hAnsi="Arial" w:cs="Arial"/>
          <w:sz w:val="24"/>
          <w:szCs w:val="24"/>
        </w:rPr>
        <w:t>Quotes were opened for a Water Softener System for the Township Building.</w:t>
      </w:r>
    </w:p>
    <w:p w14:paraId="290DEC7F" w14:textId="71B5E88E" w:rsidR="00444C33" w:rsidRDefault="00444C33" w:rsidP="00444C33">
      <w:pPr>
        <w:pStyle w:val="NoSpacing"/>
        <w:ind w:left="1440"/>
        <w:rPr>
          <w:rFonts w:ascii="Arial" w:hAnsi="Arial" w:cs="Arial"/>
          <w:sz w:val="24"/>
          <w:szCs w:val="24"/>
        </w:rPr>
      </w:pPr>
      <w:r>
        <w:rPr>
          <w:rFonts w:ascii="Arial" w:hAnsi="Arial" w:cs="Arial"/>
          <w:sz w:val="24"/>
          <w:szCs w:val="24"/>
        </w:rPr>
        <w:t>Plumbing Masters</w:t>
      </w:r>
      <w:r>
        <w:rPr>
          <w:rFonts w:ascii="Arial" w:hAnsi="Arial" w:cs="Arial"/>
          <w:sz w:val="24"/>
          <w:szCs w:val="24"/>
        </w:rPr>
        <w:tab/>
      </w:r>
      <w:r>
        <w:rPr>
          <w:rFonts w:ascii="Arial" w:hAnsi="Arial" w:cs="Arial"/>
          <w:sz w:val="24"/>
          <w:szCs w:val="24"/>
        </w:rPr>
        <w:tab/>
        <w:t>$7,950.00</w:t>
      </w:r>
    </w:p>
    <w:p w14:paraId="36A08872" w14:textId="6028C82A" w:rsidR="00444C33" w:rsidRDefault="00444C33" w:rsidP="00444C33">
      <w:pPr>
        <w:pStyle w:val="NoSpacing"/>
        <w:ind w:left="1440"/>
        <w:rPr>
          <w:rFonts w:ascii="Arial" w:hAnsi="Arial" w:cs="Arial"/>
          <w:sz w:val="24"/>
          <w:szCs w:val="24"/>
        </w:rPr>
      </w:pPr>
      <w:r>
        <w:rPr>
          <w:rFonts w:ascii="Arial" w:hAnsi="Arial" w:cs="Arial"/>
          <w:sz w:val="24"/>
          <w:szCs w:val="24"/>
        </w:rPr>
        <w:t>P &amp; P</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$6,720.00</w:t>
      </w:r>
    </w:p>
    <w:p w14:paraId="1C106B2E" w14:textId="47D390C0" w:rsidR="00444C33" w:rsidRDefault="00444C33" w:rsidP="00444C33">
      <w:pPr>
        <w:pStyle w:val="NoSpacing"/>
        <w:rPr>
          <w:rFonts w:ascii="Arial" w:hAnsi="Arial" w:cs="Arial"/>
          <w:sz w:val="24"/>
          <w:szCs w:val="24"/>
        </w:rPr>
      </w:pPr>
      <w:r>
        <w:rPr>
          <w:rFonts w:ascii="Arial" w:hAnsi="Arial" w:cs="Arial"/>
          <w:sz w:val="24"/>
          <w:szCs w:val="24"/>
        </w:rPr>
        <w:t xml:space="preserve">           Dale Winter made a motion to accept the quote from P &amp; P at the price of</w:t>
      </w:r>
    </w:p>
    <w:p w14:paraId="2D34266F" w14:textId="37D07F03" w:rsidR="00444C33" w:rsidRDefault="00444C33" w:rsidP="00444C33">
      <w:pPr>
        <w:pStyle w:val="NoSpacing"/>
        <w:rPr>
          <w:rFonts w:ascii="Arial" w:hAnsi="Arial" w:cs="Arial"/>
          <w:sz w:val="24"/>
          <w:szCs w:val="24"/>
        </w:rPr>
      </w:pPr>
      <w:r>
        <w:rPr>
          <w:rFonts w:ascii="Arial" w:hAnsi="Arial" w:cs="Arial"/>
          <w:sz w:val="24"/>
          <w:szCs w:val="24"/>
        </w:rPr>
        <w:tab/>
        <w:t>$6,720.00.  Gerald Welshans 2</w:t>
      </w:r>
      <w:r w:rsidRPr="00444C33">
        <w:rPr>
          <w:rFonts w:ascii="Arial" w:hAnsi="Arial" w:cs="Arial"/>
          <w:sz w:val="24"/>
          <w:szCs w:val="24"/>
          <w:vertAlign w:val="superscript"/>
        </w:rPr>
        <w:t>nd</w:t>
      </w:r>
      <w:r>
        <w:rPr>
          <w:rFonts w:ascii="Arial" w:hAnsi="Arial" w:cs="Arial"/>
          <w:sz w:val="24"/>
          <w:szCs w:val="24"/>
        </w:rPr>
        <w:t xml:space="preserve"> the motion.  All in favor – motion carried.</w:t>
      </w:r>
    </w:p>
    <w:p w14:paraId="694B1490" w14:textId="790A2AEC" w:rsidR="00444C33" w:rsidRDefault="00444C33" w:rsidP="00444C33">
      <w:pPr>
        <w:pStyle w:val="NoSpacing"/>
        <w:numPr>
          <w:ilvl w:val="0"/>
          <w:numId w:val="2"/>
        </w:numPr>
        <w:rPr>
          <w:rFonts w:ascii="Arial" w:hAnsi="Arial" w:cs="Arial"/>
          <w:sz w:val="24"/>
          <w:szCs w:val="24"/>
        </w:rPr>
      </w:pPr>
      <w:r>
        <w:rPr>
          <w:rFonts w:ascii="Arial" w:hAnsi="Arial" w:cs="Arial"/>
          <w:sz w:val="24"/>
          <w:szCs w:val="24"/>
        </w:rPr>
        <w:t>Roadmaster stated that he would like to rent a roller from Bestline Equipment to roll the ballfields at the Limestone Twp. Recreation Park, the playground in Oriole</w:t>
      </w:r>
    </w:p>
    <w:p w14:paraId="08EF72FA" w14:textId="5CB846A5" w:rsidR="00444C33" w:rsidRDefault="00444C33" w:rsidP="00444C33">
      <w:pPr>
        <w:pStyle w:val="NoSpacing"/>
        <w:ind w:left="720"/>
        <w:rPr>
          <w:rFonts w:ascii="Arial" w:hAnsi="Arial" w:cs="Arial"/>
          <w:sz w:val="24"/>
          <w:szCs w:val="24"/>
        </w:rPr>
      </w:pPr>
      <w:r>
        <w:rPr>
          <w:rFonts w:ascii="Arial" w:hAnsi="Arial" w:cs="Arial"/>
          <w:sz w:val="24"/>
          <w:szCs w:val="24"/>
        </w:rPr>
        <w:t xml:space="preserve">and the Township lawn.  </w:t>
      </w:r>
    </w:p>
    <w:p w14:paraId="03F7FB6A" w14:textId="11797751" w:rsidR="0046496C" w:rsidRDefault="0046496C" w:rsidP="0046496C">
      <w:pPr>
        <w:pStyle w:val="NoSpacing"/>
        <w:numPr>
          <w:ilvl w:val="0"/>
          <w:numId w:val="2"/>
        </w:numPr>
        <w:rPr>
          <w:rFonts w:ascii="Arial" w:hAnsi="Arial" w:cs="Arial"/>
          <w:sz w:val="24"/>
          <w:szCs w:val="24"/>
        </w:rPr>
      </w:pPr>
      <w:r>
        <w:rPr>
          <w:rFonts w:ascii="Arial" w:hAnsi="Arial" w:cs="Arial"/>
          <w:sz w:val="24"/>
          <w:szCs w:val="24"/>
        </w:rPr>
        <w:t>Roadmaster has some concerns regarding digging up Pinewoods Road for the</w:t>
      </w:r>
    </w:p>
    <w:p w14:paraId="52B6AB21" w14:textId="2F42E004" w:rsidR="0046496C" w:rsidRDefault="0046496C" w:rsidP="0046496C">
      <w:pPr>
        <w:pStyle w:val="NoSpacing"/>
        <w:ind w:left="720"/>
        <w:rPr>
          <w:rFonts w:ascii="Arial" w:hAnsi="Arial" w:cs="Arial"/>
          <w:sz w:val="24"/>
          <w:szCs w:val="24"/>
        </w:rPr>
      </w:pPr>
      <w:r>
        <w:rPr>
          <w:rFonts w:ascii="Arial" w:hAnsi="Arial" w:cs="Arial"/>
          <w:sz w:val="24"/>
          <w:szCs w:val="24"/>
        </w:rPr>
        <w:t>project at the Nathan Welshans property.  He is going to speak to Bassett Engineering regarding the size of pipe needed.</w:t>
      </w:r>
    </w:p>
    <w:p w14:paraId="7ED95EE6" w14:textId="68D2195C" w:rsidR="0046496C" w:rsidRDefault="0046496C" w:rsidP="0046496C">
      <w:pPr>
        <w:pStyle w:val="NoSpacing"/>
        <w:numPr>
          <w:ilvl w:val="0"/>
          <w:numId w:val="2"/>
        </w:numPr>
        <w:rPr>
          <w:rFonts w:ascii="Arial" w:hAnsi="Arial" w:cs="Arial"/>
          <w:sz w:val="24"/>
          <w:szCs w:val="24"/>
        </w:rPr>
      </w:pPr>
      <w:r>
        <w:rPr>
          <w:rFonts w:ascii="Arial" w:hAnsi="Arial" w:cs="Arial"/>
          <w:sz w:val="24"/>
          <w:szCs w:val="24"/>
        </w:rPr>
        <w:t>He also stated that the Lycoming County Water and Sewer waterline crew will be using the meeting room for planning meetings and also storing equipment at the dump.</w:t>
      </w:r>
    </w:p>
    <w:p w14:paraId="7C714531" w14:textId="317FEEDC" w:rsidR="0046496C" w:rsidRDefault="0046496C" w:rsidP="0046496C">
      <w:pPr>
        <w:pStyle w:val="NoSpacing"/>
        <w:numPr>
          <w:ilvl w:val="0"/>
          <w:numId w:val="2"/>
        </w:numPr>
        <w:rPr>
          <w:rFonts w:ascii="Arial" w:hAnsi="Arial" w:cs="Arial"/>
          <w:sz w:val="24"/>
          <w:szCs w:val="24"/>
        </w:rPr>
      </w:pPr>
      <w:r>
        <w:rPr>
          <w:rFonts w:ascii="Arial" w:hAnsi="Arial" w:cs="Arial"/>
          <w:sz w:val="24"/>
          <w:szCs w:val="24"/>
        </w:rPr>
        <w:lastRenderedPageBreak/>
        <w:t xml:space="preserve">The supervisors discussed the need for a new concession stand at the Limestone Township Rec. Park.  Dale Winter and Dennis Haines will attend the </w:t>
      </w:r>
    </w:p>
    <w:p w14:paraId="278751D6" w14:textId="045A3DFE" w:rsidR="0046496C" w:rsidRDefault="0046496C" w:rsidP="0046496C">
      <w:pPr>
        <w:pStyle w:val="NoSpacing"/>
        <w:ind w:left="720"/>
        <w:rPr>
          <w:rFonts w:ascii="Arial" w:hAnsi="Arial" w:cs="Arial"/>
          <w:sz w:val="24"/>
          <w:szCs w:val="24"/>
        </w:rPr>
      </w:pPr>
      <w:r>
        <w:rPr>
          <w:rFonts w:ascii="Arial" w:hAnsi="Arial" w:cs="Arial"/>
          <w:sz w:val="24"/>
          <w:szCs w:val="24"/>
        </w:rPr>
        <w:t>Little League meeting on April 12</w:t>
      </w:r>
      <w:r w:rsidRPr="0046496C">
        <w:rPr>
          <w:rFonts w:ascii="Arial" w:hAnsi="Arial" w:cs="Arial"/>
          <w:sz w:val="24"/>
          <w:szCs w:val="24"/>
          <w:vertAlign w:val="superscript"/>
        </w:rPr>
        <w:t>th</w:t>
      </w:r>
      <w:r>
        <w:rPr>
          <w:rFonts w:ascii="Arial" w:hAnsi="Arial" w:cs="Arial"/>
          <w:sz w:val="24"/>
          <w:szCs w:val="24"/>
        </w:rPr>
        <w:t xml:space="preserve"> to discuss with the Little League Board.</w:t>
      </w:r>
    </w:p>
    <w:p w14:paraId="0E3FA772" w14:textId="77777777" w:rsidR="0046496C" w:rsidRDefault="0046496C" w:rsidP="0046496C">
      <w:pPr>
        <w:pStyle w:val="NoSpacing"/>
        <w:rPr>
          <w:rFonts w:ascii="Arial" w:hAnsi="Arial" w:cs="Arial"/>
          <w:sz w:val="24"/>
          <w:szCs w:val="24"/>
        </w:rPr>
      </w:pPr>
    </w:p>
    <w:p w14:paraId="1E107731" w14:textId="78B94C7E" w:rsidR="0046496C" w:rsidRPr="0046496C" w:rsidRDefault="0046496C" w:rsidP="0046496C">
      <w:pPr>
        <w:pStyle w:val="NoSpacing"/>
        <w:rPr>
          <w:rFonts w:ascii="Arial Black" w:hAnsi="Arial Black" w:cs="Arial"/>
          <w:sz w:val="24"/>
          <w:szCs w:val="24"/>
          <w:u w:val="single"/>
        </w:rPr>
      </w:pPr>
      <w:r w:rsidRPr="0046496C">
        <w:rPr>
          <w:rFonts w:ascii="Arial Black" w:hAnsi="Arial Black" w:cs="Arial"/>
          <w:sz w:val="24"/>
          <w:szCs w:val="24"/>
          <w:u w:val="single"/>
        </w:rPr>
        <w:t>SECRETARIAL REPORT</w:t>
      </w:r>
    </w:p>
    <w:p w14:paraId="4A53B675" w14:textId="5A8734EA" w:rsidR="0046496C" w:rsidRDefault="0046496C" w:rsidP="0046496C">
      <w:pPr>
        <w:pStyle w:val="NoSpacing"/>
        <w:rPr>
          <w:rFonts w:ascii="Arial" w:hAnsi="Arial" w:cs="Arial"/>
          <w:sz w:val="24"/>
          <w:szCs w:val="24"/>
        </w:rPr>
      </w:pPr>
      <w:r>
        <w:rPr>
          <w:rFonts w:ascii="Arial" w:hAnsi="Arial" w:cs="Arial"/>
          <w:sz w:val="24"/>
          <w:szCs w:val="24"/>
        </w:rPr>
        <w:t>Dale Winter made a motion the donate $500.00 to the Jersey Shore Summer Recreation.  Gerald Welshans 2</w:t>
      </w:r>
      <w:r w:rsidRPr="0046496C">
        <w:rPr>
          <w:rFonts w:ascii="Arial" w:hAnsi="Arial" w:cs="Arial"/>
          <w:sz w:val="24"/>
          <w:szCs w:val="24"/>
          <w:vertAlign w:val="superscript"/>
        </w:rPr>
        <w:t>nd</w:t>
      </w:r>
      <w:r>
        <w:rPr>
          <w:rFonts w:ascii="Arial" w:hAnsi="Arial" w:cs="Arial"/>
          <w:sz w:val="24"/>
          <w:szCs w:val="24"/>
        </w:rPr>
        <w:t xml:space="preserve"> the motion.  All in favor – motion carried.</w:t>
      </w:r>
    </w:p>
    <w:p w14:paraId="7AFC7A9E" w14:textId="77777777" w:rsidR="0046496C" w:rsidRDefault="0046496C" w:rsidP="0046496C">
      <w:pPr>
        <w:pStyle w:val="NoSpacing"/>
        <w:rPr>
          <w:rFonts w:ascii="Arial" w:hAnsi="Arial" w:cs="Arial"/>
          <w:sz w:val="24"/>
          <w:szCs w:val="24"/>
        </w:rPr>
      </w:pPr>
    </w:p>
    <w:p w14:paraId="63AC5D20" w14:textId="411E4730" w:rsidR="0046496C" w:rsidRDefault="0046496C" w:rsidP="0046496C">
      <w:pPr>
        <w:pStyle w:val="NoSpacing"/>
        <w:rPr>
          <w:rFonts w:ascii="Arial" w:hAnsi="Arial" w:cs="Arial"/>
          <w:sz w:val="24"/>
          <w:szCs w:val="24"/>
        </w:rPr>
      </w:pPr>
      <w:r>
        <w:rPr>
          <w:rFonts w:ascii="Arial" w:hAnsi="Arial" w:cs="Arial"/>
          <w:sz w:val="24"/>
          <w:szCs w:val="24"/>
        </w:rPr>
        <w:t>Gerald Welshans made a motion allowing Dale Winter and Jeanne Engel to attend the</w:t>
      </w:r>
    </w:p>
    <w:p w14:paraId="5CD0CEE1" w14:textId="184886DA" w:rsidR="0046496C" w:rsidRDefault="0046496C" w:rsidP="0046496C">
      <w:pPr>
        <w:pStyle w:val="NoSpacing"/>
        <w:rPr>
          <w:rFonts w:ascii="Arial" w:hAnsi="Arial" w:cs="Arial"/>
          <w:sz w:val="24"/>
          <w:szCs w:val="24"/>
        </w:rPr>
      </w:pPr>
      <w:r>
        <w:rPr>
          <w:rFonts w:ascii="Arial" w:hAnsi="Arial" w:cs="Arial"/>
          <w:sz w:val="24"/>
          <w:szCs w:val="24"/>
        </w:rPr>
        <w:t>PSATS State Convention in Hershey.  Dennis Haines 2</w:t>
      </w:r>
      <w:r w:rsidRPr="0046496C">
        <w:rPr>
          <w:rFonts w:ascii="Arial" w:hAnsi="Arial" w:cs="Arial"/>
          <w:sz w:val="24"/>
          <w:szCs w:val="24"/>
          <w:vertAlign w:val="superscript"/>
        </w:rPr>
        <w:t>nd</w:t>
      </w:r>
      <w:r>
        <w:rPr>
          <w:rFonts w:ascii="Arial" w:hAnsi="Arial" w:cs="Arial"/>
          <w:sz w:val="24"/>
          <w:szCs w:val="24"/>
        </w:rPr>
        <w:t xml:space="preserve"> the motion.  All in favor – motion carried.</w:t>
      </w:r>
    </w:p>
    <w:p w14:paraId="4B751FAA" w14:textId="77777777" w:rsidR="0046496C" w:rsidRDefault="0046496C" w:rsidP="0046496C">
      <w:pPr>
        <w:pStyle w:val="NoSpacing"/>
        <w:rPr>
          <w:rFonts w:ascii="Arial" w:hAnsi="Arial" w:cs="Arial"/>
          <w:sz w:val="24"/>
          <w:szCs w:val="24"/>
        </w:rPr>
      </w:pPr>
    </w:p>
    <w:p w14:paraId="0361F8EB" w14:textId="576FC59F" w:rsidR="0046496C" w:rsidRDefault="0046496C" w:rsidP="0046496C">
      <w:pPr>
        <w:pStyle w:val="NoSpacing"/>
        <w:rPr>
          <w:rFonts w:ascii="Arial Black" w:hAnsi="Arial Black" w:cs="Arial"/>
          <w:sz w:val="24"/>
          <w:szCs w:val="24"/>
          <w:u w:val="single"/>
        </w:rPr>
      </w:pPr>
      <w:r w:rsidRPr="0046496C">
        <w:rPr>
          <w:rFonts w:ascii="Arial Black" w:hAnsi="Arial Black" w:cs="Arial"/>
          <w:sz w:val="24"/>
          <w:szCs w:val="24"/>
          <w:u w:val="single"/>
        </w:rPr>
        <w:t>OLD BUSINESS</w:t>
      </w:r>
    </w:p>
    <w:p w14:paraId="1FCF8A86" w14:textId="0169694E" w:rsidR="0046496C" w:rsidRDefault="0046496C" w:rsidP="0046496C">
      <w:pPr>
        <w:pStyle w:val="NoSpacing"/>
        <w:rPr>
          <w:rFonts w:ascii="Arial" w:hAnsi="Arial" w:cs="Arial"/>
          <w:sz w:val="24"/>
          <w:szCs w:val="24"/>
        </w:rPr>
      </w:pPr>
      <w:r w:rsidRPr="0046496C">
        <w:rPr>
          <w:rFonts w:ascii="Arial" w:hAnsi="Arial" w:cs="Arial"/>
          <w:sz w:val="24"/>
          <w:szCs w:val="24"/>
        </w:rPr>
        <w:t>Employee Handbook</w:t>
      </w:r>
    </w:p>
    <w:p w14:paraId="62EB8224" w14:textId="77777777" w:rsidR="0046496C" w:rsidRDefault="0046496C" w:rsidP="0046496C">
      <w:pPr>
        <w:pStyle w:val="NoSpacing"/>
        <w:rPr>
          <w:rFonts w:ascii="Arial" w:hAnsi="Arial" w:cs="Arial"/>
          <w:sz w:val="24"/>
          <w:szCs w:val="24"/>
        </w:rPr>
      </w:pPr>
    </w:p>
    <w:p w14:paraId="2EF5D4E3" w14:textId="5AA78EA7" w:rsidR="0046496C" w:rsidRDefault="0046496C" w:rsidP="0046496C">
      <w:pPr>
        <w:pStyle w:val="NoSpacing"/>
        <w:rPr>
          <w:rFonts w:ascii="Arial Black" w:hAnsi="Arial Black" w:cs="Arial"/>
          <w:sz w:val="24"/>
          <w:szCs w:val="24"/>
          <w:u w:val="single"/>
        </w:rPr>
      </w:pPr>
      <w:r w:rsidRPr="0046496C">
        <w:rPr>
          <w:rFonts w:ascii="Arial Black" w:hAnsi="Arial Black" w:cs="Arial"/>
          <w:sz w:val="24"/>
          <w:szCs w:val="24"/>
          <w:u w:val="single"/>
        </w:rPr>
        <w:t>NEW BUSINESS</w:t>
      </w:r>
    </w:p>
    <w:p w14:paraId="20D3A047" w14:textId="539CFC56" w:rsidR="0046496C" w:rsidRDefault="00AA36E5" w:rsidP="0046496C">
      <w:pPr>
        <w:pStyle w:val="NoSpacing"/>
        <w:rPr>
          <w:rFonts w:ascii="Arial" w:hAnsi="Arial" w:cs="Arial"/>
          <w:sz w:val="24"/>
          <w:szCs w:val="24"/>
        </w:rPr>
      </w:pPr>
      <w:r w:rsidRPr="00AA36E5">
        <w:rPr>
          <w:rFonts w:ascii="Arial" w:hAnsi="Arial" w:cs="Arial"/>
          <w:b/>
          <w:bCs/>
          <w:sz w:val="24"/>
          <w:szCs w:val="24"/>
        </w:rPr>
        <w:t>Engel Subdivision</w:t>
      </w:r>
      <w:r>
        <w:rPr>
          <w:rFonts w:ascii="Arial" w:hAnsi="Arial" w:cs="Arial"/>
          <w:sz w:val="24"/>
          <w:szCs w:val="24"/>
        </w:rPr>
        <w:t xml:space="preserve"> – Supervisors went over the plot map and the description of the</w:t>
      </w:r>
    </w:p>
    <w:p w14:paraId="599F6FF1" w14:textId="4525310C" w:rsidR="00AA36E5" w:rsidRDefault="00AA36E5" w:rsidP="0046496C">
      <w:pPr>
        <w:pStyle w:val="NoSpacing"/>
        <w:rPr>
          <w:rFonts w:ascii="Arial" w:hAnsi="Arial" w:cs="Arial"/>
          <w:sz w:val="24"/>
          <w:szCs w:val="24"/>
        </w:rPr>
      </w:pPr>
      <w:r>
        <w:rPr>
          <w:rFonts w:ascii="Arial" w:hAnsi="Arial" w:cs="Arial"/>
          <w:sz w:val="24"/>
          <w:szCs w:val="24"/>
        </w:rPr>
        <w:t>sub-division and gave their OK on it.  Secretary to send comment form back</w:t>
      </w:r>
    </w:p>
    <w:p w14:paraId="140B922B" w14:textId="516188FB" w:rsidR="00AA36E5" w:rsidRDefault="00AA36E5" w:rsidP="0046496C">
      <w:pPr>
        <w:pStyle w:val="NoSpacing"/>
        <w:rPr>
          <w:rFonts w:ascii="Arial" w:hAnsi="Arial" w:cs="Arial"/>
          <w:sz w:val="24"/>
          <w:szCs w:val="24"/>
        </w:rPr>
      </w:pPr>
      <w:r>
        <w:rPr>
          <w:rFonts w:ascii="Arial" w:hAnsi="Arial" w:cs="Arial"/>
          <w:sz w:val="24"/>
          <w:szCs w:val="24"/>
        </w:rPr>
        <w:t>to Chris Hodges at Lycoming County Zoning.</w:t>
      </w:r>
    </w:p>
    <w:p w14:paraId="6A2EDFEA" w14:textId="551931F1" w:rsidR="00AA36E5" w:rsidRDefault="00AA36E5" w:rsidP="0046496C">
      <w:pPr>
        <w:pStyle w:val="NoSpacing"/>
        <w:rPr>
          <w:rFonts w:ascii="Arial" w:hAnsi="Arial" w:cs="Arial"/>
          <w:sz w:val="24"/>
          <w:szCs w:val="24"/>
        </w:rPr>
      </w:pPr>
      <w:r w:rsidRPr="00AA36E5">
        <w:rPr>
          <w:rFonts w:ascii="Arial" w:hAnsi="Arial" w:cs="Arial"/>
          <w:b/>
          <w:bCs/>
          <w:sz w:val="24"/>
          <w:szCs w:val="24"/>
        </w:rPr>
        <w:t>James Steppe Land Swap</w:t>
      </w:r>
      <w:r>
        <w:rPr>
          <w:rFonts w:ascii="Arial" w:hAnsi="Arial" w:cs="Arial"/>
          <w:sz w:val="24"/>
          <w:szCs w:val="24"/>
        </w:rPr>
        <w:t xml:space="preserve"> – Supervisors went over this plot map and gave their OK on it.</w:t>
      </w:r>
    </w:p>
    <w:p w14:paraId="049F956D" w14:textId="77777777" w:rsidR="00AA36E5" w:rsidRDefault="00AA36E5" w:rsidP="0046496C">
      <w:pPr>
        <w:pStyle w:val="NoSpacing"/>
        <w:rPr>
          <w:rFonts w:ascii="Arial" w:hAnsi="Arial" w:cs="Arial"/>
          <w:sz w:val="24"/>
          <w:szCs w:val="24"/>
        </w:rPr>
      </w:pPr>
    </w:p>
    <w:p w14:paraId="381ACEE3" w14:textId="77777777" w:rsidR="00AA36E5" w:rsidRDefault="00AA36E5" w:rsidP="00AA36E5">
      <w:pPr>
        <w:pStyle w:val="Standard"/>
        <w:jc w:val="both"/>
        <w:rPr>
          <w:rFonts w:ascii="Arial Black" w:hAnsi="Arial Black" w:cs="Arial"/>
          <w:u w:val="single"/>
        </w:rPr>
      </w:pPr>
      <w:r w:rsidRPr="00F82362">
        <w:rPr>
          <w:rFonts w:ascii="Arial Black" w:hAnsi="Arial Black" w:cs="Arial"/>
          <w:u w:val="single"/>
        </w:rPr>
        <w:t>COMMENTS FROM THE SUPERVISORS</w:t>
      </w:r>
    </w:p>
    <w:p w14:paraId="6B018BCC" w14:textId="2C224690" w:rsidR="00AA36E5" w:rsidRPr="00AA36E5" w:rsidRDefault="00AA36E5" w:rsidP="00AA36E5">
      <w:pPr>
        <w:pStyle w:val="Standard"/>
        <w:jc w:val="both"/>
        <w:rPr>
          <w:rFonts w:ascii="Arial" w:hAnsi="Arial" w:cs="Arial"/>
        </w:rPr>
      </w:pPr>
      <w:r w:rsidRPr="00AA36E5">
        <w:rPr>
          <w:rFonts w:ascii="Arial" w:hAnsi="Arial" w:cs="Arial"/>
        </w:rPr>
        <w:t>None</w:t>
      </w:r>
    </w:p>
    <w:p w14:paraId="3DE4DF5B" w14:textId="77777777" w:rsidR="00AA36E5" w:rsidRDefault="00AA36E5" w:rsidP="00AA36E5">
      <w:pPr>
        <w:pStyle w:val="Standard"/>
        <w:jc w:val="both"/>
        <w:rPr>
          <w:rFonts w:ascii="Arial Black" w:hAnsi="Arial Black" w:cs="Arial"/>
          <w:u w:val="single"/>
        </w:rPr>
      </w:pPr>
    </w:p>
    <w:p w14:paraId="51816F46" w14:textId="42D7C7A4" w:rsidR="00AA36E5" w:rsidRDefault="00AA36E5" w:rsidP="00AA36E5">
      <w:pPr>
        <w:pStyle w:val="Standard"/>
        <w:jc w:val="both"/>
        <w:rPr>
          <w:rFonts w:ascii="Arial Black" w:hAnsi="Arial Black" w:cs="Arial"/>
          <w:u w:val="single"/>
        </w:rPr>
      </w:pPr>
      <w:r>
        <w:rPr>
          <w:rFonts w:ascii="Arial Black" w:hAnsi="Arial Black" w:cs="Arial"/>
          <w:u w:val="single"/>
        </w:rPr>
        <w:t>CALENDAR OF EVENTS</w:t>
      </w:r>
    </w:p>
    <w:p w14:paraId="482E330F" w14:textId="78925CAF" w:rsidR="00AA36E5" w:rsidRPr="00AA36E5" w:rsidRDefault="00AA36E5" w:rsidP="00AA36E5">
      <w:pPr>
        <w:pStyle w:val="Standard"/>
        <w:jc w:val="both"/>
        <w:rPr>
          <w:rFonts w:ascii="Arial" w:hAnsi="Arial" w:cs="Arial"/>
        </w:rPr>
      </w:pPr>
      <w:r w:rsidRPr="00AA36E5">
        <w:rPr>
          <w:rFonts w:ascii="Arial" w:hAnsi="Arial" w:cs="Arial"/>
        </w:rPr>
        <w:t>Next meeting will be Monday, May 4, 2026.</w:t>
      </w:r>
    </w:p>
    <w:p w14:paraId="777FA4A4" w14:textId="77777777" w:rsidR="00AA36E5" w:rsidRPr="00A51E48" w:rsidRDefault="00AA36E5" w:rsidP="00AA36E5">
      <w:pPr>
        <w:pStyle w:val="Standard"/>
        <w:jc w:val="both"/>
        <w:rPr>
          <w:rFonts w:ascii="Arial" w:hAnsi="Arial" w:cs="Arial"/>
        </w:rPr>
      </w:pPr>
    </w:p>
    <w:p w14:paraId="76DC2109" w14:textId="77777777" w:rsidR="00AA36E5" w:rsidRDefault="00AA36E5" w:rsidP="00AA36E5">
      <w:pPr>
        <w:pStyle w:val="NoSpacing"/>
        <w:rPr>
          <w:rFonts w:ascii="Arial" w:hAnsi="Arial" w:cs="Arial"/>
          <w:sz w:val="24"/>
          <w:szCs w:val="24"/>
        </w:rPr>
      </w:pPr>
      <w:r w:rsidRPr="00EB0318">
        <w:rPr>
          <w:rFonts w:ascii="Arial" w:hAnsi="Arial" w:cs="Arial"/>
          <w:sz w:val="24"/>
          <w:szCs w:val="24"/>
        </w:rPr>
        <w:t xml:space="preserve">With no further business to be brought before the Board, </w:t>
      </w:r>
      <w:r>
        <w:rPr>
          <w:rFonts w:ascii="Arial" w:hAnsi="Arial" w:cs="Arial"/>
          <w:sz w:val="24"/>
          <w:szCs w:val="24"/>
        </w:rPr>
        <w:t>Dale Winter</w:t>
      </w:r>
      <w:r w:rsidRPr="00EB0318">
        <w:rPr>
          <w:rFonts w:ascii="Arial" w:hAnsi="Arial" w:cs="Arial"/>
          <w:sz w:val="24"/>
          <w:szCs w:val="24"/>
        </w:rPr>
        <w:t xml:space="preserve"> made a motion to adjourn.  </w:t>
      </w:r>
      <w:r>
        <w:rPr>
          <w:rFonts w:ascii="Arial" w:hAnsi="Arial" w:cs="Arial"/>
          <w:sz w:val="24"/>
          <w:szCs w:val="24"/>
        </w:rPr>
        <w:t xml:space="preserve">Gerald Welshans  </w:t>
      </w:r>
      <w:r w:rsidRPr="00EB0318">
        <w:rPr>
          <w:rFonts w:ascii="Arial" w:hAnsi="Arial" w:cs="Arial"/>
          <w:sz w:val="24"/>
          <w:szCs w:val="24"/>
        </w:rPr>
        <w:t>2</w:t>
      </w:r>
      <w:r w:rsidRPr="00EB0318">
        <w:rPr>
          <w:rFonts w:ascii="Arial" w:hAnsi="Arial" w:cs="Arial"/>
          <w:sz w:val="24"/>
          <w:szCs w:val="24"/>
          <w:vertAlign w:val="superscript"/>
        </w:rPr>
        <w:t>nd</w:t>
      </w:r>
      <w:r w:rsidRPr="00EB0318">
        <w:rPr>
          <w:rFonts w:ascii="Arial" w:hAnsi="Arial" w:cs="Arial"/>
          <w:sz w:val="24"/>
          <w:szCs w:val="24"/>
        </w:rPr>
        <w:t xml:space="preserve"> the motion.  All in favor – motion carried.</w:t>
      </w:r>
    </w:p>
    <w:p w14:paraId="75EC410A" w14:textId="77777777" w:rsidR="00AA36E5" w:rsidRDefault="00AA36E5" w:rsidP="00AA36E5">
      <w:pPr>
        <w:pStyle w:val="NoSpacing"/>
        <w:rPr>
          <w:rFonts w:ascii="Arial" w:hAnsi="Arial" w:cs="Arial"/>
          <w:sz w:val="24"/>
          <w:szCs w:val="24"/>
        </w:rPr>
      </w:pPr>
    </w:p>
    <w:p w14:paraId="038816B2" w14:textId="77777777" w:rsidR="00AA36E5" w:rsidRDefault="00AA36E5" w:rsidP="00AA36E5">
      <w:pPr>
        <w:pStyle w:val="NoSpacing"/>
        <w:rPr>
          <w:rFonts w:ascii="Arial" w:hAnsi="Arial" w:cs="Arial"/>
          <w:sz w:val="24"/>
          <w:szCs w:val="24"/>
        </w:rPr>
      </w:pPr>
    </w:p>
    <w:p w14:paraId="16DB5A19" w14:textId="77777777" w:rsidR="00AA36E5" w:rsidRDefault="00AA36E5" w:rsidP="00AA36E5">
      <w:pPr>
        <w:pStyle w:val="NoSpacing"/>
        <w:rPr>
          <w:rFonts w:ascii="Arial" w:hAnsi="Arial" w:cs="Arial"/>
          <w:sz w:val="24"/>
          <w:szCs w:val="24"/>
        </w:rPr>
      </w:pPr>
    </w:p>
    <w:p w14:paraId="781C23BB" w14:textId="77777777" w:rsidR="00AA36E5" w:rsidRPr="00D2704D" w:rsidRDefault="00AA36E5" w:rsidP="00AA36E5">
      <w:pPr>
        <w:pStyle w:val="NoSpacing"/>
        <w:rPr>
          <w:rFonts w:ascii="Arial" w:hAnsi="Arial" w:cs="Arial"/>
          <w:sz w:val="24"/>
          <w:szCs w:val="24"/>
        </w:rPr>
      </w:pPr>
      <w:r w:rsidRPr="00D2704D">
        <w:rPr>
          <w:rFonts w:ascii="Arial" w:hAnsi="Arial" w:cs="Arial"/>
          <w:sz w:val="24"/>
          <w:szCs w:val="24"/>
        </w:rPr>
        <w:t>Respectfully submitted,</w:t>
      </w:r>
    </w:p>
    <w:p w14:paraId="6A93B50B" w14:textId="77777777" w:rsidR="00AA36E5" w:rsidRPr="00D2704D" w:rsidRDefault="00AA36E5" w:rsidP="00AA36E5">
      <w:pPr>
        <w:pStyle w:val="NoSpacing"/>
        <w:rPr>
          <w:rFonts w:ascii="Arial" w:hAnsi="Arial" w:cs="Arial"/>
          <w:sz w:val="24"/>
          <w:szCs w:val="24"/>
        </w:rPr>
      </w:pPr>
    </w:p>
    <w:p w14:paraId="3F95476E" w14:textId="77777777" w:rsidR="00AA36E5" w:rsidRPr="00D2704D" w:rsidRDefault="00AA36E5" w:rsidP="00AA36E5">
      <w:pPr>
        <w:pStyle w:val="NoSpacing"/>
        <w:rPr>
          <w:rFonts w:ascii="Arial" w:hAnsi="Arial" w:cs="Arial"/>
          <w:sz w:val="24"/>
          <w:szCs w:val="24"/>
        </w:rPr>
      </w:pPr>
    </w:p>
    <w:p w14:paraId="5CE21808" w14:textId="77777777" w:rsidR="00AA36E5" w:rsidRPr="00D2704D" w:rsidRDefault="00AA36E5" w:rsidP="00AA36E5">
      <w:pPr>
        <w:pStyle w:val="NoSpacing"/>
        <w:rPr>
          <w:rFonts w:ascii="Arial" w:hAnsi="Arial" w:cs="Arial"/>
          <w:sz w:val="24"/>
          <w:szCs w:val="24"/>
        </w:rPr>
      </w:pPr>
      <w:r w:rsidRPr="00D2704D">
        <w:rPr>
          <w:rFonts w:ascii="Arial" w:hAnsi="Arial" w:cs="Arial"/>
          <w:sz w:val="24"/>
          <w:szCs w:val="24"/>
        </w:rPr>
        <w:t>Jeanne M. Engel</w:t>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t>Adjournment 8:30 PM</w:t>
      </w:r>
    </w:p>
    <w:p w14:paraId="68C0D946" w14:textId="77777777" w:rsidR="00AA36E5" w:rsidRPr="00D2704D" w:rsidRDefault="00AA36E5" w:rsidP="00AA36E5">
      <w:pPr>
        <w:pStyle w:val="NoSpacing"/>
        <w:rPr>
          <w:rFonts w:ascii="Arial" w:hAnsi="Arial" w:cs="Arial"/>
          <w:sz w:val="24"/>
          <w:szCs w:val="24"/>
        </w:rPr>
      </w:pPr>
      <w:r w:rsidRPr="00D2704D">
        <w:rPr>
          <w:rFonts w:ascii="Arial" w:hAnsi="Arial" w:cs="Arial"/>
          <w:sz w:val="24"/>
          <w:szCs w:val="24"/>
        </w:rPr>
        <w:t>Sec./Treasurer</w:t>
      </w:r>
    </w:p>
    <w:p w14:paraId="495C419F" w14:textId="77777777" w:rsidR="00AA36E5" w:rsidRPr="00D2704D" w:rsidRDefault="00AA36E5" w:rsidP="00AA36E5">
      <w:pPr>
        <w:pStyle w:val="NoSpacing"/>
        <w:rPr>
          <w:rFonts w:ascii="Arial" w:hAnsi="Arial" w:cs="Arial"/>
          <w:sz w:val="18"/>
          <w:szCs w:val="18"/>
        </w:rPr>
      </w:pPr>
    </w:p>
    <w:p w14:paraId="734E5FE1" w14:textId="77777777" w:rsidR="00AA36E5" w:rsidRPr="00D2704D" w:rsidRDefault="00AA36E5" w:rsidP="00AA36E5">
      <w:pPr>
        <w:pStyle w:val="Standard"/>
        <w:rPr>
          <w:rFonts w:ascii="Arial" w:hAnsi="Arial" w:cs="Arial"/>
          <w:bCs/>
        </w:rPr>
      </w:pPr>
      <w:r w:rsidRPr="00D2704D">
        <w:rPr>
          <w:rFonts w:ascii="Arial Black" w:hAnsi="Arial Black" w:cs="Arial"/>
          <w:bCs/>
          <w:u w:val="single"/>
        </w:rPr>
        <w:t>MEETING ATTENDED BY -</w:t>
      </w:r>
      <w:r w:rsidRPr="00D2704D">
        <w:rPr>
          <w:rFonts w:ascii="Arial" w:hAnsi="Arial" w:cs="Arial"/>
          <w:bCs/>
        </w:rPr>
        <w:tab/>
        <w:t>Dennis E. Haines, Chairman</w:t>
      </w:r>
    </w:p>
    <w:p w14:paraId="20C122E4" w14:textId="77777777" w:rsidR="00AA36E5" w:rsidRPr="00D2704D" w:rsidRDefault="00AA36E5" w:rsidP="00AA36E5">
      <w:pPr>
        <w:pStyle w:val="Standard"/>
        <w:rPr>
          <w:rFonts w:ascii="Arial" w:hAnsi="Arial" w:cs="Arial"/>
          <w:bCs/>
        </w:rPr>
      </w:pP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t>Dale L. Winter, Vice-Chairman</w:t>
      </w:r>
    </w:p>
    <w:p w14:paraId="2C644AE3" w14:textId="77777777" w:rsidR="00AA36E5" w:rsidRPr="00D2704D" w:rsidRDefault="00AA36E5" w:rsidP="00AA36E5">
      <w:pPr>
        <w:pStyle w:val="Standard"/>
        <w:jc w:val="both"/>
        <w:rPr>
          <w:rFonts w:ascii="Arial" w:hAnsi="Arial" w:cs="Arial"/>
        </w:rPr>
      </w:pP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t>Gerald A. Welshans, Supervisor</w:t>
      </w:r>
    </w:p>
    <w:p w14:paraId="1E99B9F0" w14:textId="77777777" w:rsidR="00AA36E5" w:rsidRPr="00D2704D" w:rsidRDefault="00AA36E5" w:rsidP="00AA36E5">
      <w:pPr>
        <w:pStyle w:val="Standard"/>
        <w:jc w:val="both"/>
        <w:rPr>
          <w:rFonts w:ascii="Arial" w:hAnsi="Arial" w:cs="Arial"/>
        </w:rPr>
      </w:pPr>
    </w:p>
    <w:p w14:paraId="0A7EED01" w14:textId="77777777" w:rsidR="00AA36E5" w:rsidRPr="00D2704D" w:rsidRDefault="00AA36E5" w:rsidP="00AA36E5">
      <w:pPr>
        <w:pStyle w:val="Standard"/>
        <w:rPr>
          <w:rFonts w:ascii="Arial Black" w:hAnsi="Arial Black" w:cs="Arial"/>
          <w:b/>
          <w:sz w:val="18"/>
          <w:szCs w:val="18"/>
          <w:u w:val="single"/>
        </w:rPr>
      </w:pPr>
    </w:p>
    <w:p w14:paraId="0BD30E34" w14:textId="77777777" w:rsidR="00AA36E5" w:rsidRDefault="00AA36E5" w:rsidP="00AA36E5">
      <w:pPr>
        <w:pStyle w:val="Standard"/>
        <w:rPr>
          <w:rFonts w:ascii="Arial Black" w:hAnsi="Arial Black" w:cs="Arial"/>
          <w:b/>
          <w:sz w:val="22"/>
          <w:szCs w:val="22"/>
          <w:u w:val="single"/>
        </w:rPr>
      </w:pPr>
    </w:p>
    <w:p w14:paraId="4256F769" w14:textId="4984EF09" w:rsidR="00AA36E5" w:rsidRPr="00E364EC" w:rsidRDefault="00AA36E5" w:rsidP="00AA36E5">
      <w:pPr>
        <w:pStyle w:val="Standard"/>
        <w:rPr>
          <w:rFonts w:ascii="Arial Black" w:hAnsi="Arial Black" w:cs="Arial"/>
          <w:b/>
          <w:sz w:val="22"/>
          <w:szCs w:val="22"/>
        </w:rPr>
      </w:pPr>
      <w:r w:rsidRPr="00E364EC">
        <w:rPr>
          <w:rFonts w:ascii="Arial Black" w:hAnsi="Arial Black" w:cs="Arial"/>
          <w:b/>
          <w:sz w:val="22"/>
          <w:szCs w:val="22"/>
          <w:u w:val="single"/>
        </w:rPr>
        <w:lastRenderedPageBreak/>
        <w:t>TREASURERS REPORT</w:t>
      </w:r>
    </w:p>
    <w:p w14:paraId="1D5E4BE4" w14:textId="77777777" w:rsidR="00AA36E5" w:rsidRPr="00E364EC" w:rsidRDefault="00AA36E5" w:rsidP="00AA36E5">
      <w:pPr>
        <w:pStyle w:val="Standard"/>
        <w:rPr>
          <w:rFonts w:ascii="Arial" w:hAnsi="Arial" w:cs="Arial"/>
          <w:iCs/>
          <w:sz w:val="22"/>
          <w:szCs w:val="22"/>
        </w:rPr>
      </w:pPr>
      <w:r w:rsidRPr="00E364EC">
        <w:rPr>
          <w:rFonts w:ascii="Arial" w:hAnsi="Arial" w:cs="Arial"/>
          <w:sz w:val="22"/>
          <w:szCs w:val="22"/>
        </w:rPr>
        <w:tab/>
      </w:r>
      <w:r w:rsidRPr="00E364EC">
        <w:rPr>
          <w:rFonts w:ascii="Arial" w:hAnsi="Arial" w:cs="Arial"/>
          <w:b/>
          <w:iCs/>
          <w:sz w:val="22"/>
          <w:szCs w:val="22"/>
        </w:rPr>
        <w:t>General NOW Account</w:t>
      </w:r>
      <w:r w:rsidRPr="00E364EC">
        <w:rPr>
          <w:rFonts w:ascii="Arial" w:hAnsi="Arial" w:cs="Arial"/>
          <w:b/>
          <w:iCs/>
          <w:sz w:val="22"/>
          <w:szCs w:val="22"/>
        </w:rPr>
        <w:tab/>
      </w:r>
      <w:r w:rsidRPr="00E364EC">
        <w:rPr>
          <w:rFonts w:ascii="Arial" w:hAnsi="Arial" w:cs="Arial"/>
          <w:b/>
          <w:iCs/>
          <w:sz w:val="22"/>
          <w:szCs w:val="22"/>
        </w:rPr>
        <w:tab/>
      </w:r>
    </w:p>
    <w:p w14:paraId="45922E03" w14:textId="561EA4C4" w:rsidR="00AA36E5" w:rsidRPr="00E364EC" w:rsidRDefault="00AA36E5" w:rsidP="00AA36E5">
      <w:pPr>
        <w:pStyle w:val="Standard"/>
        <w:rPr>
          <w:rFonts w:ascii="Arial" w:hAnsi="Arial" w:cs="Arial"/>
          <w:sz w:val="22"/>
          <w:szCs w:val="22"/>
        </w:rPr>
      </w:pPr>
      <w:r w:rsidRPr="00E364EC">
        <w:rPr>
          <w:rFonts w:ascii="Arial" w:hAnsi="Arial" w:cs="Arial"/>
          <w:sz w:val="22"/>
          <w:szCs w:val="22"/>
        </w:rPr>
        <w:tab/>
      </w:r>
      <w:r w:rsidRPr="00E364EC">
        <w:rPr>
          <w:rFonts w:ascii="Arial" w:hAnsi="Arial" w:cs="Arial"/>
          <w:sz w:val="22"/>
          <w:szCs w:val="22"/>
        </w:rPr>
        <w:tab/>
        <w:t xml:space="preserve">Balance as of </w:t>
      </w:r>
      <w:r>
        <w:rPr>
          <w:rFonts w:ascii="Arial" w:hAnsi="Arial" w:cs="Arial"/>
          <w:sz w:val="22"/>
          <w:szCs w:val="22"/>
        </w:rPr>
        <w:t>April</w:t>
      </w:r>
      <w:r w:rsidRPr="00E364EC">
        <w:rPr>
          <w:rFonts w:ascii="Arial" w:hAnsi="Arial" w:cs="Arial"/>
          <w:sz w:val="22"/>
          <w:szCs w:val="22"/>
        </w:rPr>
        <w:t xml:space="preserve"> 1, 202</w:t>
      </w:r>
      <w:r>
        <w:rPr>
          <w:rFonts w:ascii="Arial" w:hAnsi="Arial" w:cs="Arial"/>
          <w:sz w:val="22"/>
          <w:szCs w:val="22"/>
        </w:rPr>
        <w:t>6</w:t>
      </w:r>
      <w:r w:rsidRPr="00E364EC">
        <w:rPr>
          <w:rFonts w:ascii="Arial" w:hAnsi="Arial" w:cs="Arial"/>
          <w:sz w:val="22"/>
          <w:szCs w:val="22"/>
        </w:rPr>
        <w:tab/>
      </w:r>
      <w:r w:rsidRPr="00E364EC">
        <w:rPr>
          <w:rFonts w:ascii="Arial" w:hAnsi="Arial" w:cs="Arial"/>
          <w:sz w:val="22"/>
          <w:szCs w:val="22"/>
        </w:rPr>
        <w:tab/>
      </w:r>
      <w:r>
        <w:rPr>
          <w:rFonts w:ascii="Arial" w:hAnsi="Arial" w:cs="Arial"/>
          <w:sz w:val="22"/>
          <w:szCs w:val="22"/>
        </w:rPr>
        <w:tab/>
      </w:r>
      <w:r w:rsidRPr="00E364EC">
        <w:rPr>
          <w:rFonts w:ascii="Arial" w:hAnsi="Arial" w:cs="Arial"/>
          <w:sz w:val="22"/>
          <w:szCs w:val="22"/>
        </w:rPr>
        <w:tab/>
        <w:t xml:space="preserve"> $ .</w:t>
      </w:r>
      <w:r w:rsidR="00B66A9C">
        <w:rPr>
          <w:rFonts w:ascii="Arial" w:hAnsi="Arial" w:cs="Arial"/>
          <w:sz w:val="22"/>
          <w:szCs w:val="22"/>
        </w:rPr>
        <w:t>282,967.91</w:t>
      </w:r>
    </w:p>
    <w:p w14:paraId="13FC0E2C" w14:textId="3C207ECE" w:rsidR="00AA36E5" w:rsidRPr="00E364EC" w:rsidRDefault="00AA36E5" w:rsidP="00AA36E5">
      <w:pPr>
        <w:pStyle w:val="Standard"/>
        <w:rPr>
          <w:rFonts w:ascii="Arial" w:hAnsi="Arial" w:cs="Arial"/>
          <w:sz w:val="22"/>
          <w:szCs w:val="22"/>
        </w:rPr>
      </w:pPr>
      <w:r w:rsidRPr="00E364EC">
        <w:rPr>
          <w:rFonts w:ascii="Arial" w:hAnsi="Arial" w:cs="Arial"/>
          <w:sz w:val="22"/>
          <w:szCs w:val="22"/>
        </w:rPr>
        <w:tab/>
      </w:r>
      <w:r w:rsidRPr="00E364EC">
        <w:rPr>
          <w:rFonts w:ascii="Arial" w:hAnsi="Arial" w:cs="Arial"/>
          <w:sz w:val="22"/>
          <w:szCs w:val="22"/>
        </w:rPr>
        <w:tab/>
        <w:t>Receipts</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sidRPr="00E364EC">
        <w:rPr>
          <w:rFonts w:ascii="Arial" w:hAnsi="Arial" w:cs="Arial"/>
          <w:sz w:val="22"/>
          <w:szCs w:val="22"/>
        </w:rPr>
        <w:tab/>
      </w:r>
      <w:r>
        <w:rPr>
          <w:rFonts w:ascii="Arial" w:hAnsi="Arial" w:cs="Arial"/>
          <w:sz w:val="22"/>
          <w:szCs w:val="22"/>
        </w:rPr>
        <w:t xml:space="preserve">      </w:t>
      </w:r>
      <w:r w:rsidR="00387496">
        <w:rPr>
          <w:rFonts w:ascii="Arial" w:hAnsi="Arial" w:cs="Arial"/>
          <w:sz w:val="22"/>
          <w:szCs w:val="22"/>
        </w:rPr>
        <w:t xml:space="preserve"> 21,895.47</w:t>
      </w:r>
      <w:r>
        <w:rPr>
          <w:rFonts w:ascii="Arial" w:hAnsi="Arial" w:cs="Arial"/>
          <w:sz w:val="22"/>
          <w:szCs w:val="22"/>
        </w:rPr>
        <w:t xml:space="preserve"> </w:t>
      </w:r>
      <w:r w:rsidR="00ED74A8">
        <w:rPr>
          <w:rFonts w:ascii="Arial" w:hAnsi="Arial" w:cs="Arial"/>
          <w:sz w:val="22"/>
          <w:szCs w:val="22"/>
        </w:rPr>
        <w:t xml:space="preserve">     </w:t>
      </w:r>
    </w:p>
    <w:p w14:paraId="47B862BC" w14:textId="078197B2" w:rsidR="00AA36E5" w:rsidRDefault="00AA36E5" w:rsidP="00AA36E5">
      <w:pPr>
        <w:pStyle w:val="Standard"/>
        <w:rPr>
          <w:rFonts w:ascii="Arial" w:hAnsi="Arial" w:cs="Arial"/>
          <w:sz w:val="22"/>
          <w:szCs w:val="22"/>
        </w:rPr>
      </w:pPr>
      <w:r w:rsidRPr="00E364EC">
        <w:rPr>
          <w:rFonts w:ascii="Arial" w:hAnsi="Arial" w:cs="Arial"/>
          <w:sz w:val="22"/>
          <w:szCs w:val="22"/>
        </w:rPr>
        <w:tab/>
      </w:r>
      <w:r w:rsidRPr="00E364EC">
        <w:rPr>
          <w:rFonts w:ascii="Arial" w:hAnsi="Arial" w:cs="Arial"/>
          <w:sz w:val="22"/>
          <w:szCs w:val="22"/>
        </w:rPr>
        <w:tab/>
        <w:t>Expenditures</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Pr>
          <w:rFonts w:ascii="Arial" w:hAnsi="Arial" w:cs="Arial"/>
          <w:sz w:val="22"/>
          <w:szCs w:val="22"/>
        </w:rPr>
        <w:t xml:space="preserve">      </w:t>
      </w:r>
      <w:r w:rsidR="004F35DD">
        <w:rPr>
          <w:rFonts w:ascii="Arial" w:hAnsi="Arial" w:cs="Arial"/>
          <w:sz w:val="22"/>
          <w:szCs w:val="22"/>
        </w:rPr>
        <w:t>16,713.73</w:t>
      </w:r>
    </w:p>
    <w:p w14:paraId="07B09B58" w14:textId="23BF360D" w:rsidR="00AA36E5" w:rsidRDefault="00AA36E5" w:rsidP="00AA36E5">
      <w:pPr>
        <w:pStyle w:val="Standard"/>
        <w:rPr>
          <w:rFonts w:ascii="Arial" w:hAnsi="Arial" w:cs="Arial"/>
          <w:b/>
          <w:bCs/>
          <w:sz w:val="22"/>
          <w:szCs w:val="22"/>
        </w:rPr>
      </w:pPr>
      <w:r>
        <w:rPr>
          <w:rFonts w:ascii="Arial" w:hAnsi="Arial" w:cs="Arial"/>
          <w:sz w:val="22"/>
          <w:szCs w:val="22"/>
        </w:rPr>
        <w:tab/>
      </w:r>
      <w:r>
        <w:rPr>
          <w:rFonts w:ascii="Arial" w:hAnsi="Arial" w:cs="Arial"/>
          <w:sz w:val="22"/>
          <w:szCs w:val="22"/>
        </w:rPr>
        <w:tab/>
      </w:r>
      <w:r w:rsidRPr="00E364EC">
        <w:rPr>
          <w:rFonts w:ascii="Arial" w:hAnsi="Arial" w:cs="Arial"/>
          <w:sz w:val="22"/>
          <w:szCs w:val="22"/>
        </w:rPr>
        <w:t>Interest</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001912B8">
        <w:rPr>
          <w:rFonts w:ascii="Arial" w:hAnsi="Arial" w:cs="Arial"/>
          <w:sz w:val="22"/>
          <w:szCs w:val="22"/>
        </w:rPr>
        <w:t xml:space="preserve">  12.08</w:t>
      </w:r>
      <w:r w:rsidRPr="00E364EC">
        <w:rPr>
          <w:rFonts w:ascii="Arial" w:hAnsi="Arial" w:cs="Arial"/>
          <w:sz w:val="22"/>
          <w:szCs w:val="22"/>
        </w:rPr>
        <w:tab/>
      </w:r>
      <w:r w:rsidRPr="00E364EC">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Balance as of  </w:t>
      </w:r>
      <w:r>
        <w:rPr>
          <w:rFonts w:ascii="Arial" w:hAnsi="Arial" w:cs="Arial"/>
          <w:sz w:val="22"/>
          <w:szCs w:val="22"/>
        </w:rPr>
        <w:t>April 30</w:t>
      </w:r>
      <w:r w:rsidRPr="00E364EC">
        <w:rPr>
          <w:rFonts w:ascii="Arial" w:hAnsi="Arial" w:cs="Arial"/>
          <w:sz w:val="22"/>
          <w:szCs w:val="22"/>
        </w:rPr>
        <w:t>, 202</w:t>
      </w:r>
      <w:r>
        <w:rPr>
          <w:rFonts w:ascii="Arial" w:hAnsi="Arial" w:cs="Arial"/>
          <w:sz w:val="22"/>
          <w:szCs w:val="22"/>
        </w:rPr>
        <w:t>6</w:t>
      </w:r>
      <w:r w:rsidRPr="00E364EC">
        <w:rPr>
          <w:rFonts w:ascii="Arial" w:hAnsi="Arial" w:cs="Arial"/>
          <w:sz w:val="22"/>
          <w:szCs w:val="22"/>
        </w:rPr>
        <w:t xml:space="preserve">  </w:t>
      </w:r>
      <w:r w:rsidRPr="00E364EC">
        <w:rPr>
          <w:rFonts w:ascii="Arial" w:hAnsi="Arial" w:cs="Arial"/>
          <w:sz w:val="22"/>
          <w:szCs w:val="22"/>
        </w:rPr>
        <w:tab/>
        <w:t xml:space="preserve">  </w:t>
      </w:r>
      <w:r w:rsidRPr="00E364EC">
        <w:rPr>
          <w:rFonts w:ascii="Arial" w:hAnsi="Arial" w:cs="Arial"/>
          <w:sz w:val="22"/>
          <w:szCs w:val="22"/>
        </w:rPr>
        <w:tab/>
      </w:r>
      <w:r w:rsidRPr="00E364EC">
        <w:rPr>
          <w:rFonts w:ascii="Arial" w:hAnsi="Arial" w:cs="Arial"/>
          <w:sz w:val="22"/>
          <w:szCs w:val="22"/>
        </w:rPr>
        <w:tab/>
        <w:t xml:space="preserve"> </w:t>
      </w:r>
      <w:r w:rsidRPr="006E7915">
        <w:rPr>
          <w:rFonts w:ascii="Arial" w:hAnsi="Arial" w:cs="Arial"/>
          <w:b/>
          <w:bCs/>
          <w:sz w:val="22"/>
          <w:szCs w:val="22"/>
        </w:rPr>
        <w:t xml:space="preserve">$ </w:t>
      </w:r>
      <w:r>
        <w:rPr>
          <w:rFonts w:ascii="Arial" w:hAnsi="Arial" w:cs="Arial"/>
          <w:b/>
          <w:bCs/>
          <w:sz w:val="22"/>
          <w:szCs w:val="22"/>
        </w:rPr>
        <w:t xml:space="preserve"> </w:t>
      </w:r>
      <w:r w:rsidR="0022729A">
        <w:rPr>
          <w:rFonts w:ascii="Arial" w:hAnsi="Arial" w:cs="Arial"/>
          <w:b/>
          <w:bCs/>
          <w:sz w:val="22"/>
          <w:szCs w:val="22"/>
        </w:rPr>
        <w:t>288,161.73</w:t>
      </w:r>
    </w:p>
    <w:p w14:paraId="1D4438AA" w14:textId="77777777" w:rsidR="00AA36E5" w:rsidRPr="00704689" w:rsidRDefault="00AA36E5" w:rsidP="00AA36E5">
      <w:pPr>
        <w:pStyle w:val="Standard"/>
        <w:rPr>
          <w:rFonts w:ascii="Arial" w:hAnsi="Arial" w:cs="Arial"/>
          <w:sz w:val="22"/>
          <w:szCs w:val="22"/>
        </w:rPr>
      </w:pPr>
    </w:p>
    <w:p w14:paraId="5D3EA65A" w14:textId="77777777" w:rsidR="00AA36E5" w:rsidRPr="00E364EC" w:rsidRDefault="00AA36E5" w:rsidP="00AA36E5">
      <w:pPr>
        <w:pStyle w:val="Standard"/>
        <w:ind w:firstLine="720"/>
        <w:rPr>
          <w:rFonts w:ascii="Arial" w:hAnsi="Arial" w:cs="Arial"/>
          <w:b/>
          <w:iCs/>
          <w:sz w:val="22"/>
          <w:szCs w:val="22"/>
        </w:rPr>
      </w:pPr>
      <w:r w:rsidRPr="00E364EC">
        <w:rPr>
          <w:rFonts w:ascii="Arial" w:hAnsi="Arial" w:cs="Arial"/>
          <w:b/>
          <w:iCs/>
          <w:sz w:val="22"/>
          <w:szCs w:val="22"/>
        </w:rPr>
        <w:t>State NOW Account</w:t>
      </w:r>
      <w:r w:rsidRPr="00E364EC">
        <w:rPr>
          <w:rFonts w:ascii="Arial" w:hAnsi="Arial" w:cs="Arial"/>
          <w:b/>
          <w:iCs/>
          <w:sz w:val="22"/>
          <w:szCs w:val="22"/>
        </w:rPr>
        <w:tab/>
      </w:r>
    </w:p>
    <w:p w14:paraId="4780A74E" w14:textId="077B3844" w:rsidR="00AA36E5" w:rsidRPr="00E364EC" w:rsidRDefault="00AA36E5" w:rsidP="00AA36E5">
      <w:pPr>
        <w:pStyle w:val="Standard"/>
        <w:ind w:left="720" w:firstLine="720"/>
        <w:rPr>
          <w:rFonts w:ascii="Arial" w:hAnsi="Arial" w:cs="Arial"/>
          <w:sz w:val="22"/>
          <w:szCs w:val="22"/>
        </w:rPr>
      </w:pPr>
      <w:r w:rsidRPr="00E364EC">
        <w:rPr>
          <w:rFonts w:ascii="Arial" w:hAnsi="Arial" w:cs="Arial"/>
          <w:sz w:val="22"/>
          <w:szCs w:val="22"/>
        </w:rPr>
        <w:t xml:space="preserve">Balance as of  </w:t>
      </w:r>
      <w:r>
        <w:rPr>
          <w:rFonts w:ascii="Arial" w:hAnsi="Arial" w:cs="Arial"/>
          <w:sz w:val="22"/>
          <w:szCs w:val="22"/>
        </w:rPr>
        <w:t>April</w:t>
      </w:r>
      <w:r w:rsidRPr="00E364EC">
        <w:rPr>
          <w:rFonts w:ascii="Arial" w:hAnsi="Arial" w:cs="Arial"/>
          <w:sz w:val="22"/>
          <w:szCs w:val="22"/>
        </w:rPr>
        <w:t xml:space="preserve"> 1, 202</w:t>
      </w:r>
      <w:r>
        <w:rPr>
          <w:rFonts w:ascii="Arial" w:hAnsi="Arial" w:cs="Arial"/>
          <w:sz w:val="22"/>
          <w:szCs w:val="22"/>
        </w:rPr>
        <w:t>6</w:t>
      </w:r>
      <w:r w:rsidRPr="00E364EC">
        <w:rPr>
          <w:rFonts w:ascii="Arial" w:hAnsi="Arial" w:cs="Arial"/>
          <w:sz w:val="22"/>
          <w:szCs w:val="22"/>
        </w:rPr>
        <w:t xml:space="preserve">           </w:t>
      </w:r>
      <w:r w:rsidRPr="00E364EC">
        <w:rPr>
          <w:rFonts w:ascii="Arial" w:hAnsi="Arial" w:cs="Arial"/>
          <w:sz w:val="22"/>
          <w:szCs w:val="22"/>
        </w:rPr>
        <w:tab/>
      </w:r>
      <w:r>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 $ </w:t>
      </w:r>
      <w:r>
        <w:rPr>
          <w:rFonts w:ascii="Arial" w:hAnsi="Arial" w:cs="Arial"/>
          <w:sz w:val="22"/>
          <w:szCs w:val="22"/>
        </w:rPr>
        <w:t xml:space="preserve"> </w:t>
      </w:r>
      <w:r w:rsidR="00B66A9C">
        <w:rPr>
          <w:rFonts w:ascii="Arial" w:hAnsi="Arial" w:cs="Arial"/>
          <w:sz w:val="22"/>
          <w:szCs w:val="22"/>
        </w:rPr>
        <w:t>155,108.77</w:t>
      </w:r>
    </w:p>
    <w:p w14:paraId="2D9F48A8" w14:textId="70CD3B58" w:rsidR="00AA36E5" w:rsidRDefault="00AA36E5" w:rsidP="00AA36E5">
      <w:pPr>
        <w:pStyle w:val="Standard"/>
        <w:ind w:left="1440"/>
        <w:rPr>
          <w:rFonts w:ascii="Arial" w:hAnsi="Arial" w:cs="Arial"/>
          <w:sz w:val="22"/>
          <w:szCs w:val="22"/>
        </w:rPr>
      </w:pPr>
      <w:r>
        <w:rPr>
          <w:rFonts w:ascii="Arial" w:hAnsi="Arial" w:cs="Arial"/>
          <w:sz w:val="22"/>
          <w:szCs w:val="22"/>
        </w:rPr>
        <w:t>Deposit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912B8">
        <w:rPr>
          <w:rFonts w:ascii="Arial" w:hAnsi="Arial" w:cs="Arial"/>
          <w:sz w:val="22"/>
          <w:szCs w:val="22"/>
        </w:rPr>
        <w:t xml:space="preserve">       </w:t>
      </w:r>
      <w:r w:rsidR="004F17A8">
        <w:rPr>
          <w:rFonts w:ascii="Arial" w:hAnsi="Arial" w:cs="Arial"/>
          <w:sz w:val="22"/>
          <w:szCs w:val="22"/>
        </w:rPr>
        <w:t>703.55</w:t>
      </w:r>
    </w:p>
    <w:p w14:paraId="52B32F65" w14:textId="6E18D319" w:rsidR="00AA36E5" w:rsidRDefault="00AA36E5" w:rsidP="00AA36E5">
      <w:pPr>
        <w:pStyle w:val="Standard"/>
        <w:ind w:left="1440"/>
        <w:rPr>
          <w:rFonts w:ascii="Arial" w:hAnsi="Arial" w:cs="Arial"/>
          <w:sz w:val="22"/>
          <w:szCs w:val="22"/>
        </w:rPr>
      </w:pPr>
      <w:r w:rsidRPr="00E364EC">
        <w:rPr>
          <w:rFonts w:ascii="Arial" w:hAnsi="Arial" w:cs="Arial"/>
          <w:sz w:val="22"/>
          <w:szCs w:val="22"/>
        </w:rPr>
        <w:t>Interest</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004F17A8">
        <w:rPr>
          <w:rFonts w:ascii="Arial" w:hAnsi="Arial" w:cs="Arial"/>
          <w:sz w:val="22"/>
          <w:szCs w:val="22"/>
        </w:rPr>
        <w:t>414.77</w:t>
      </w:r>
      <w:r>
        <w:rPr>
          <w:rFonts w:ascii="Arial" w:hAnsi="Arial" w:cs="Arial"/>
          <w:sz w:val="22"/>
          <w:szCs w:val="22"/>
        </w:rPr>
        <w:t xml:space="preserve"> </w:t>
      </w:r>
    </w:p>
    <w:p w14:paraId="3F2E11C7" w14:textId="538BD5E2" w:rsidR="00AA36E5" w:rsidRPr="00E364EC" w:rsidRDefault="00AA36E5" w:rsidP="00AA36E5">
      <w:pPr>
        <w:pStyle w:val="Standard"/>
        <w:ind w:left="1440"/>
        <w:rPr>
          <w:rFonts w:ascii="Arial" w:hAnsi="Arial" w:cs="Arial"/>
          <w:sz w:val="22"/>
          <w:szCs w:val="22"/>
        </w:rPr>
      </w:pPr>
      <w:r w:rsidRPr="00E364EC">
        <w:rPr>
          <w:rFonts w:ascii="Arial" w:hAnsi="Arial" w:cs="Arial"/>
          <w:sz w:val="22"/>
          <w:szCs w:val="22"/>
        </w:rPr>
        <w:t xml:space="preserve">Balance as of </w:t>
      </w:r>
      <w:r>
        <w:rPr>
          <w:rFonts w:ascii="Arial" w:hAnsi="Arial" w:cs="Arial"/>
          <w:sz w:val="22"/>
          <w:szCs w:val="22"/>
        </w:rPr>
        <w:t>April 30</w:t>
      </w:r>
      <w:r w:rsidRPr="00E364EC">
        <w:rPr>
          <w:rFonts w:ascii="Arial" w:hAnsi="Arial" w:cs="Arial"/>
          <w:sz w:val="22"/>
          <w:szCs w:val="22"/>
        </w:rPr>
        <w:t>, 202</w:t>
      </w:r>
      <w:r>
        <w:rPr>
          <w:rFonts w:ascii="Arial" w:hAnsi="Arial" w:cs="Arial"/>
          <w:sz w:val="22"/>
          <w:szCs w:val="22"/>
        </w:rPr>
        <w:t>6</w:t>
      </w:r>
      <w:r w:rsidRPr="00E364EC">
        <w:rPr>
          <w:rFonts w:ascii="Arial" w:hAnsi="Arial" w:cs="Arial"/>
          <w:sz w:val="22"/>
          <w:szCs w:val="22"/>
        </w:rPr>
        <w:t xml:space="preserve">        </w:t>
      </w:r>
      <w:r w:rsidRPr="00E364EC">
        <w:rPr>
          <w:rFonts w:ascii="Arial" w:hAnsi="Arial" w:cs="Arial"/>
          <w:sz w:val="22"/>
          <w:szCs w:val="22"/>
        </w:rPr>
        <w:tab/>
        <w:t xml:space="preserve"> </w:t>
      </w:r>
      <w:r w:rsidRPr="00E364EC">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  </w:t>
      </w:r>
      <w:r w:rsidRPr="00E364EC">
        <w:rPr>
          <w:rFonts w:ascii="Arial" w:hAnsi="Arial" w:cs="Arial"/>
          <w:b/>
          <w:bCs/>
          <w:sz w:val="22"/>
          <w:szCs w:val="22"/>
        </w:rPr>
        <w:t>$</w:t>
      </w:r>
      <w:r w:rsidR="004F17A8">
        <w:rPr>
          <w:rFonts w:ascii="Arial" w:hAnsi="Arial" w:cs="Arial"/>
          <w:b/>
          <w:bCs/>
          <w:sz w:val="22"/>
          <w:szCs w:val="22"/>
        </w:rPr>
        <w:t xml:space="preserve"> 155,812.45</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sidRPr="00E364EC">
        <w:rPr>
          <w:rFonts w:ascii="Arial" w:hAnsi="Arial" w:cs="Arial"/>
          <w:sz w:val="22"/>
          <w:szCs w:val="22"/>
        </w:rPr>
        <w:tab/>
      </w:r>
      <w:r w:rsidRPr="00E364EC">
        <w:rPr>
          <w:rFonts w:ascii="Arial" w:hAnsi="Arial" w:cs="Arial"/>
          <w:sz w:val="22"/>
          <w:szCs w:val="22"/>
        </w:rPr>
        <w:tab/>
        <w:t xml:space="preserve">                                 </w:t>
      </w:r>
    </w:p>
    <w:p w14:paraId="656CE232" w14:textId="77777777" w:rsidR="00AA36E5" w:rsidRPr="00E364EC" w:rsidRDefault="00AA36E5" w:rsidP="00AA36E5">
      <w:pPr>
        <w:pStyle w:val="Standard"/>
        <w:ind w:firstLine="720"/>
        <w:rPr>
          <w:rFonts w:ascii="Arial" w:hAnsi="Arial" w:cs="Arial"/>
          <w:b/>
          <w:iCs/>
          <w:sz w:val="22"/>
          <w:szCs w:val="22"/>
        </w:rPr>
      </w:pPr>
      <w:r w:rsidRPr="00E364EC">
        <w:rPr>
          <w:rFonts w:ascii="Arial" w:hAnsi="Arial" w:cs="Arial"/>
          <w:b/>
          <w:iCs/>
          <w:sz w:val="22"/>
          <w:szCs w:val="22"/>
        </w:rPr>
        <w:t>Savings Account</w:t>
      </w:r>
    </w:p>
    <w:p w14:paraId="1D2E8F61" w14:textId="31DE65A6" w:rsidR="00AA36E5" w:rsidRDefault="00AA36E5" w:rsidP="00AA36E5">
      <w:pPr>
        <w:pStyle w:val="Standard"/>
        <w:ind w:left="720" w:firstLine="720"/>
        <w:rPr>
          <w:rFonts w:ascii="Arial" w:hAnsi="Arial" w:cs="Arial"/>
          <w:sz w:val="22"/>
          <w:szCs w:val="22"/>
        </w:rPr>
      </w:pPr>
      <w:r w:rsidRPr="00E364EC">
        <w:rPr>
          <w:rFonts w:ascii="Arial" w:hAnsi="Arial" w:cs="Arial"/>
          <w:b/>
          <w:iCs/>
          <w:sz w:val="22"/>
          <w:szCs w:val="22"/>
        </w:rPr>
        <w:t>B</w:t>
      </w:r>
      <w:r w:rsidRPr="00E364EC">
        <w:rPr>
          <w:rFonts w:ascii="Arial" w:hAnsi="Arial" w:cs="Arial"/>
          <w:sz w:val="22"/>
          <w:szCs w:val="22"/>
        </w:rPr>
        <w:t xml:space="preserve">alance as </w:t>
      </w:r>
      <w:r>
        <w:rPr>
          <w:rFonts w:ascii="Arial" w:hAnsi="Arial" w:cs="Arial"/>
          <w:sz w:val="22"/>
          <w:szCs w:val="22"/>
        </w:rPr>
        <w:t>April</w:t>
      </w:r>
      <w:r w:rsidRPr="00E364EC">
        <w:rPr>
          <w:rFonts w:ascii="Arial" w:hAnsi="Arial" w:cs="Arial"/>
          <w:sz w:val="22"/>
          <w:szCs w:val="22"/>
        </w:rPr>
        <w:t xml:space="preserve"> 1, 2025            </w:t>
      </w:r>
      <w:r w:rsidRPr="00E364EC">
        <w:rPr>
          <w:rFonts w:ascii="Arial" w:hAnsi="Arial" w:cs="Arial"/>
          <w:sz w:val="22"/>
          <w:szCs w:val="22"/>
        </w:rPr>
        <w:tab/>
      </w:r>
      <w:r w:rsidRPr="00E364EC">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 $  </w:t>
      </w:r>
      <w:r w:rsidR="00B66A9C">
        <w:rPr>
          <w:rFonts w:ascii="Arial" w:hAnsi="Arial" w:cs="Arial"/>
          <w:sz w:val="22"/>
          <w:szCs w:val="22"/>
        </w:rPr>
        <w:t>182,366.93</w:t>
      </w:r>
      <w:r w:rsidRPr="00E364EC">
        <w:rPr>
          <w:rFonts w:ascii="Arial" w:hAnsi="Arial" w:cs="Arial"/>
          <w:sz w:val="22"/>
          <w:szCs w:val="22"/>
        </w:rPr>
        <w:t xml:space="preserve"> </w:t>
      </w:r>
    </w:p>
    <w:p w14:paraId="1E3F2F57" w14:textId="768D9D57" w:rsidR="00AA36E5" w:rsidRDefault="00AA36E5" w:rsidP="00AA36E5">
      <w:pPr>
        <w:pStyle w:val="Standard"/>
        <w:ind w:left="720" w:firstLine="720"/>
        <w:rPr>
          <w:rFonts w:ascii="Arial" w:hAnsi="Arial" w:cs="Arial"/>
          <w:sz w:val="22"/>
          <w:szCs w:val="22"/>
        </w:rPr>
      </w:pPr>
      <w:r>
        <w:rPr>
          <w:rFonts w:ascii="Arial" w:hAnsi="Arial" w:cs="Arial"/>
          <w:sz w:val="22"/>
          <w:szCs w:val="22"/>
        </w:rPr>
        <w:t xml:space="preserve">Interest from CD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3C20BC">
        <w:rPr>
          <w:rFonts w:ascii="Arial" w:hAnsi="Arial" w:cs="Arial"/>
          <w:sz w:val="22"/>
          <w:szCs w:val="22"/>
        </w:rPr>
        <w:t>1,</w:t>
      </w:r>
      <w:r w:rsidR="00E507AD">
        <w:rPr>
          <w:rFonts w:ascii="Arial" w:hAnsi="Arial" w:cs="Arial"/>
          <w:sz w:val="22"/>
          <w:szCs w:val="22"/>
        </w:rPr>
        <w:t>475.16</w:t>
      </w:r>
      <w:r>
        <w:rPr>
          <w:rFonts w:ascii="Arial" w:hAnsi="Arial" w:cs="Arial"/>
          <w:sz w:val="22"/>
          <w:szCs w:val="22"/>
        </w:rPr>
        <w:t xml:space="preserve">    </w:t>
      </w:r>
      <w:r w:rsidRPr="00E364EC">
        <w:rPr>
          <w:rFonts w:ascii="Arial" w:hAnsi="Arial" w:cs="Arial"/>
          <w:sz w:val="22"/>
          <w:szCs w:val="22"/>
        </w:rPr>
        <w:tab/>
      </w:r>
      <w:r w:rsidRPr="00E364EC">
        <w:rPr>
          <w:rFonts w:ascii="Arial" w:hAnsi="Arial" w:cs="Arial"/>
          <w:sz w:val="22"/>
          <w:szCs w:val="22"/>
        </w:rPr>
        <w:tab/>
        <w:t xml:space="preserve">      </w:t>
      </w:r>
      <w:r w:rsidRPr="00E364EC">
        <w:rPr>
          <w:rFonts w:ascii="Arial" w:hAnsi="Arial" w:cs="Arial"/>
          <w:sz w:val="22"/>
          <w:szCs w:val="22"/>
        </w:rPr>
        <w:tab/>
        <w:t>Interest</w:t>
      </w:r>
      <w:r w:rsidRPr="00E364EC">
        <w:rPr>
          <w:rFonts w:ascii="Arial" w:hAnsi="Arial" w:cs="Arial"/>
          <w:sz w:val="22"/>
          <w:szCs w:val="22"/>
        </w:rPr>
        <w:tab/>
      </w:r>
      <w:r>
        <w:rPr>
          <w:rFonts w:ascii="Arial" w:hAnsi="Arial" w:cs="Arial"/>
          <w:sz w:val="22"/>
          <w:szCs w:val="22"/>
        </w:rPr>
        <w:t>.</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Pr>
          <w:rFonts w:ascii="Arial" w:hAnsi="Arial" w:cs="Arial"/>
          <w:sz w:val="22"/>
          <w:szCs w:val="22"/>
        </w:rPr>
        <w:t xml:space="preserve">    </w:t>
      </w:r>
      <w:r w:rsidR="00E507AD">
        <w:rPr>
          <w:rFonts w:ascii="Arial" w:hAnsi="Arial" w:cs="Arial"/>
          <w:sz w:val="22"/>
          <w:szCs w:val="22"/>
        </w:rPr>
        <w:t xml:space="preserve"> </w:t>
      </w:r>
      <w:r>
        <w:rPr>
          <w:rFonts w:ascii="Arial" w:hAnsi="Arial" w:cs="Arial"/>
          <w:sz w:val="22"/>
          <w:szCs w:val="22"/>
        </w:rPr>
        <w:t xml:space="preserve">   </w:t>
      </w:r>
      <w:r w:rsidR="00E507AD">
        <w:rPr>
          <w:rFonts w:ascii="Arial" w:hAnsi="Arial" w:cs="Arial"/>
          <w:sz w:val="22"/>
          <w:szCs w:val="22"/>
        </w:rPr>
        <w:t>467.47</w:t>
      </w:r>
      <w:r>
        <w:rPr>
          <w:rFonts w:ascii="Arial" w:hAnsi="Arial" w:cs="Arial"/>
          <w:sz w:val="22"/>
          <w:szCs w:val="22"/>
        </w:rPr>
        <w:t xml:space="preserve"> </w:t>
      </w:r>
    </w:p>
    <w:p w14:paraId="1691BB0E" w14:textId="34164A6F" w:rsidR="00E507AD" w:rsidRPr="00E364EC" w:rsidRDefault="00E507AD" w:rsidP="00AA36E5">
      <w:pPr>
        <w:pStyle w:val="Standard"/>
        <w:ind w:left="720" w:firstLine="720"/>
        <w:rPr>
          <w:rFonts w:ascii="Arial" w:hAnsi="Arial" w:cs="Arial"/>
          <w:sz w:val="22"/>
          <w:szCs w:val="22"/>
        </w:rPr>
      </w:pPr>
      <w:r>
        <w:rPr>
          <w:rFonts w:ascii="Arial" w:hAnsi="Arial" w:cs="Arial"/>
          <w:sz w:val="22"/>
          <w:szCs w:val="22"/>
        </w:rPr>
        <w:t>Paper Statement Fee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5.00</w:t>
      </w:r>
    </w:p>
    <w:p w14:paraId="7907F1CC" w14:textId="3C3C45D0" w:rsidR="00AA36E5" w:rsidRDefault="00455AF6" w:rsidP="00AA36E5">
      <w:pPr>
        <w:pStyle w:val="Standard"/>
        <w:ind w:left="1440"/>
        <w:rPr>
          <w:rFonts w:ascii="Arial" w:hAnsi="Arial" w:cs="Arial"/>
          <w:b/>
          <w:bCs/>
          <w:sz w:val="22"/>
          <w:szCs w:val="22"/>
        </w:rPr>
      </w:pPr>
      <w:r>
        <w:rPr>
          <w:rFonts w:ascii="Arial" w:hAnsi="Arial" w:cs="Arial"/>
          <w:sz w:val="22"/>
          <w:szCs w:val="22"/>
        </w:rPr>
        <w:t>Franchise Fee</w:t>
      </w:r>
      <w:r>
        <w:rPr>
          <w:rFonts w:ascii="Arial" w:hAnsi="Arial" w:cs="Arial"/>
          <w:sz w:val="22"/>
          <w:szCs w:val="22"/>
        </w:rPr>
        <w:tab/>
      </w:r>
      <w:r>
        <w:rPr>
          <w:rFonts w:ascii="Arial" w:hAnsi="Arial" w:cs="Arial"/>
          <w:sz w:val="22"/>
          <w:szCs w:val="22"/>
        </w:rPr>
        <w:tab/>
      </w:r>
      <w:r>
        <w:rPr>
          <w:rFonts w:ascii="Arial" w:hAnsi="Arial" w:cs="Arial"/>
          <w:sz w:val="22"/>
          <w:szCs w:val="22"/>
        </w:rPr>
        <w:tab/>
      </w:r>
      <w:r w:rsidR="00AA36E5" w:rsidRPr="00E364EC">
        <w:rPr>
          <w:rFonts w:ascii="Arial" w:hAnsi="Arial" w:cs="Arial"/>
          <w:sz w:val="22"/>
          <w:szCs w:val="22"/>
        </w:rPr>
        <w:t xml:space="preserve">        </w:t>
      </w:r>
      <w:r w:rsidR="00AA36E5" w:rsidRPr="00E364EC">
        <w:rPr>
          <w:rFonts w:ascii="Arial" w:hAnsi="Arial" w:cs="Arial"/>
          <w:sz w:val="22"/>
          <w:szCs w:val="22"/>
        </w:rPr>
        <w:tab/>
        <w:t xml:space="preserve"> </w:t>
      </w:r>
      <w:r w:rsidR="00AA36E5" w:rsidRPr="00E364EC">
        <w:rPr>
          <w:rFonts w:ascii="Arial" w:hAnsi="Arial" w:cs="Arial"/>
          <w:sz w:val="22"/>
          <w:szCs w:val="22"/>
        </w:rPr>
        <w:tab/>
      </w:r>
      <w:r w:rsidR="00AA36E5">
        <w:rPr>
          <w:rFonts w:ascii="Arial" w:hAnsi="Arial" w:cs="Arial"/>
          <w:sz w:val="22"/>
          <w:szCs w:val="22"/>
        </w:rPr>
        <w:tab/>
      </w:r>
      <w:r>
        <w:rPr>
          <w:rFonts w:ascii="Arial" w:hAnsi="Arial" w:cs="Arial"/>
          <w:sz w:val="22"/>
          <w:szCs w:val="22"/>
        </w:rPr>
        <w:t xml:space="preserve"> </w:t>
      </w:r>
      <w:r w:rsidR="00AA36E5" w:rsidRPr="00E364EC">
        <w:rPr>
          <w:rFonts w:ascii="Arial" w:hAnsi="Arial" w:cs="Arial"/>
          <w:sz w:val="22"/>
          <w:szCs w:val="22"/>
        </w:rPr>
        <w:t xml:space="preserve"> </w:t>
      </w:r>
      <w:r w:rsidR="004E47E2">
        <w:rPr>
          <w:rFonts w:ascii="Arial" w:hAnsi="Arial" w:cs="Arial"/>
          <w:b/>
          <w:bCs/>
          <w:sz w:val="22"/>
          <w:szCs w:val="22"/>
        </w:rPr>
        <w:t xml:space="preserve">  </w:t>
      </w:r>
      <w:r w:rsidR="00AA36E5" w:rsidRPr="00E364EC">
        <w:rPr>
          <w:rFonts w:ascii="Arial" w:hAnsi="Arial" w:cs="Arial"/>
          <w:b/>
          <w:bCs/>
          <w:sz w:val="22"/>
          <w:szCs w:val="22"/>
        </w:rPr>
        <w:t xml:space="preserve"> </w:t>
      </w:r>
      <w:r w:rsidR="00AA36E5">
        <w:rPr>
          <w:rFonts w:ascii="Arial" w:hAnsi="Arial" w:cs="Arial"/>
          <w:b/>
          <w:bCs/>
          <w:sz w:val="22"/>
          <w:szCs w:val="22"/>
        </w:rPr>
        <w:t xml:space="preserve"> </w:t>
      </w:r>
      <w:r w:rsidR="00E507AD">
        <w:rPr>
          <w:rFonts w:ascii="Arial" w:hAnsi="Arial" w:cs="Arial"/>
          <w:b/>
          <w:bCs/>
          <w:sz w:val="22"/>
          <w:szCs w:val="22"/>
        </w:rPr>
        <w:t xml:space="preserve"> </w:t>
      </w:r>
      <w:r w:rsidR="0064772C">
        <w:rPr>
          <w:rFonts w:ascii="Arial" w:hAnsi="Arial" w:cs="Arial"/>
          <w:b/>
          <w:bCs/>
          <w:sz w:val="22"/>
          <w:szCs w:val="22"/>
        </w:rPr>
        <w:t>12</w:t>
      </w:r>
      <w:r>
        <w:rPr>
          <w:rFonts w:ascii="Arial" w:hAnsi="Arial" w:cs="Arial"/>
          <w:b/>
          <w:bCs/>
          <w:sz w:val="22"/>
          <w:szCs w:val="22"/>
        </w:rPr>
        <w:t>,162.04</w:t>
      </w:r>
    </w:p>
    <w:p w14:paraId="361358AC" w14:textId="7112699A" w:rsidR="00455AF6" w:rsidRPr="00E364EC" w:rsidRDefault="00455AF6" w:rsidP="00AA36E5">
      <w:pPr>
        <w:pStyle w:val="Standard"/>
        <w:ind w:left="1440"/>
        <w:rPr>
          <w:rFonts w:ascii="Arial" w:hAnsi="Arial" w:cs="Arial"/>
          <w:sz w:val="22"/>
          <w:szCs w:val="22"/>
        </w:rPr>
      </w:pPr>
      <w:r>
        <w:rPr>
          <w:rFonts w:ascii="Arial" w:hAnsi="Arial" w:cs="Arial"/>
          <w:b/>
          <w:bCs/>
          <w:sz w:val="22"/>
          <w:szCs w:val="22"/>
        </w:rPr>
        <w:t>Balance as of April 30, 2026</w:t>
      </w:r>
      <w:r w:rsidR="004E47E2">
        <w:rPr>
          <w:rFonts w:ascii="Arial" w:hAnsi="Arial" w:cs="Arial"/>
          <w:b/>
          <w:bCs/>
          <w:sz w:val="22"/>
          <w:szCs w:val="22"/>
        </w:rPr>
        <w:tab/>
      </w:r>
      <w:r w:rsidR="004E47E2">
        <w:rPr>
          <w:rFonts w:ascii="Arial" w:hAnsi="Arial" w:cs="Arial"/>
          <w:b/>
          <w:bCs/>
          <w:sz w:val="22"/>
          <w:szCs w:val="22"/>
        </w:rPr>
        <w:tab/>
        <w:t xml:space="preserve">             $</w:t>
      </w:r>
      <w:r w:rsidR="000E2F22">
        <w:rPr>
          <w:rFonts w:ascii="Arial" w:hAnsi="Arial" w:cs="Arial"/>
          <w:b/>
          <w:bCs/>
          <w:sz w:val="22"/>
          <w:szCs w:val="22"/>
        </w:rPr>
        <w:t xml:space="preserve">  </w:t>
      </w:r>
      <w:r w:rsidR="004E47E2">
        <w:rPr>
          <w:rFonts w:ascii="Arial" w:hAnsi="Arial" w:cs="Arial"/>
          <w:b/>
          <w:bCs/>
          <w:sz w:val="22"/>
          <w:szCs w:val="22"/>
        </w:rPr>
        <w:t>196,</w:t>
      </w:r>
      <w:r w:rsidR="000E2F22">
        <w:rPr>
          <w:rFonts w:ascii="Arial" w:hAnsi="Arial" w:cs="Arial"/>
          <w:b/>
          <w:bCs/>
          <w:sz w:val="22"/>
          <w:szCs w:val="22"/>
        </w:rPr>
        <w:t>466.60</w:t>
      </w:r>
    </w:p>
    <w:p w14:paraId="40D40D1B" w14:textId="77777777" w:rsidR="00AA36E5" w:rsidRPr="00E364EC" w:rsidRDefault="00AA36E5" w:rsidP="00AA36E5">
      <w:pPr>
        <w:pStyle w:val="Standard"/>
        <w:ind w:left="1440"/>
        <w:rPr>
          <w:rFonts w:ascii="Arial" w:hAnsi="Arial" w:cs="Arial"/>
          <w:b/>
          <w:iCs/>
          <w:sz w:val="22"/>
          <w:szCs w:val="22"/>
        </w:rPr>
      </w:pPr>
    </w:p>
    <w:p w14:paraId="2207912A" w14:textId="77777777" w:rsidR="00AA36E5" w:rsidRPr="00E364EC" w:rsidRDefault="00AA36E5" w:rsidP="00AA36E5">
      <w:pPr>
        <w:pStyle w:val="Standard"/>
        <w:ind w:firstLine="720"/>
        <w:rPr>
          <w:rFonts w:ascii="Arial" w:hAnsi="Arial" w:cs="Arial"/>
          <w:iCs/>
          <w:sz w:val="22"/>
          <w:szCs w:val="22"/>
        </w:rPr>
      </w:pPr>
      <w:r w:rsidRPr="00E364EC">
        <w:rPr>
          <w:rFonts w:ascii="Arial" w:hAnsi="Arial" w:cs="Arial"/>
          <w:b/>
          <w:iCs/>
          <w:sz w:val="22"/>
          <w:szCs w:val="22"/>
        </w:rPr>
        <w:t>Act 13 Impact Fee Savings Account   (3381)</w:t>
      </w:r>
      <w:r>
        <w:rPr>
          <w:rFonts w:ascii="Arial" w:hAnsi="Arial" w:cs="Arial"/>
          <w:b/>
          <w:iCs/>
          <w:sz w:val="22"/>
          <w:szCs w:val="22"/>
        </w:rPr>
        <w:tab/>
      </w:r>
      <w:r>
        <w:rPr>
          <w:rFonts w:ascii="Arial" w:hAnsi="Arial" w:cs="Arial"/>
          <w:b/>
          <w:iCs/>
          <w:sz w:val="22"/>
          <w:szCs w:val="22"/>
        </w:rPr>
        <w:tab/>
      </w:r>
      <w:r>
        <w:rPr>
          <w:rFonts w:ascii="Arial" w:hAnsi="Arial" w:cs="Arial"/>
          <w:b/>
          <w:iCs/>
          <w:sz w:val="22"/>
          <w:szCs w:val="22"/>
        </w:rPr>
        <w:tab/>
        <w:t xml:space="preserve"> </w:t>
      </w:r>
    </w:p>
    <w:p w14:paraId="0505DC40" w14:textId="77777777" w:rsidR="000E2F22" w:rsidRDefault="00AA36E5" w:rsidP="00AA36E5">
      <w:pPr>
        <w:pStyle w:val="Standard"/>
        <w:ind w:left="720" w:firstLine="720"/>
        <w:rPr>
          <w:rFonts w:ascii="Arial" w:hAnsi="Arial" w:cs="Arial"/>
          <w:bCs/>
          <w:sz w:val="22"/>
          <w:szCs w:val="22"/>
        </w:rPr>
      </w:pPr>
      <w:r w:rsidRPr="00E364EC">
        <w:rPr>
          <w:rFonts w:ascii="Arial" w:hAnsi="Arial" w:cs="Arial"/>
          <w:sz w:val="22"/>
          <w:szCs w:val="22"/>
        </w:rPr>
        <w:t xml:space="preserve">Balance as of  </w:t>
      </w:r>
      <w:r>
        <w:rPr>
          <w:rFonts w:ascii="Arial" w:hAnsi="Arial" w:cs="Arial"/>
          <w:sz w:val="22"/>
          <w:szCs w:val="22"/>
        </w:rPr>
        <w:t>April 1</w:t>
      </w:r>
      <w:r w:rsidRPr="00E364EC">
        <w:rPr>
          <w:rFonts w:ascii="Arial" w:hAnsi="Arial" w:cs="Arial"/>
          <w:sz w:val="22"/>
          <w:szCs w:val="22"/>
        </w:rPr>
        <w:t>, 202</w:t>
      </w:r>
      <w:r>
        <w:rPr>
          <w:rFonts w:ascii="Arial" w:hAnsi="Arial" w:cs="Arial"/>
          <w:sz w:val="22"/>
          <w:szCs w:val="22"/>
        </w:rPr>
        <w:t>6</w:t>
      </w:r>
      <w:r w:rsidRPr="00E364EC">
        <w:rPr>
          <w:rFonts w:ascii="Arial" w:hAnsi="Arial" w:cs="Arial"/>
          <w:sz w:val="22"/>
          <w:szCs w:val="22"/>
        </w:rPr>
        <w:t xml:space="preserve">         </w:t>
      </w:r>
      <w:r w:rsidRPr="00E364EC">
        <w:rPr>
          <w:rFonts w:ascii="Arial" w:hAnsi="Arial" w:cs="Arial"/>
          <w:sz w:val="22"/>
          <w:szCs w:val="22"/>
        </w:rPr>
        <w:tab/>
        <w:t xml:space="preserve"> </w:t>
      </w:r>
      <w:r w:rsidRPr="00E364EC">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   $</w:t>
      </w:r>
      <w:r w:rsidRPr="00E364EC">
        <w:rPr>
          <w:rFonts w:ascii="Arial" w:hAnsi="Arial" w:cs="Arial"/>
          <w:b/>
          <w:sz w:val="22"/>
          <w:szCs w:val="22"/>
        </w:rPr>
        <w:t xml:space="preserve"> </w:t>
      </w:r>
      <w:r>
        <w:rPr>
          <w:rFonts w:ascii="Arial" w:hAnsi="Arial" w:cs="Arial"/>
          <w:bCs/>
          <w:sz w:val="22"/>
          <w:szCs w:val="22"/>
        </w:rPr>
        <w:t>140,0</w:t>
      </w:r>
      <w:r w:rsidR="00B66A9C">
        <w:rPr>
          <w:rFonts w:ascii="Arial" w:hAnsi="Arial" w:cs="Arial"/>
          <w:bCs/>
          <w:sz w:val="22"/>
          <w:szCs w:val="22"/>
        </w:rPr>
        <w:t>8</w:t>
      </w:r>
      <w:r>
        <w:rPr>
          <w:rFonts w:ascii="Arial" w:hAnsi="Arial" w:cs="Arial"/>
          <w:bCs/>
          <w:sz w:val="22"/>
          <w:szCs w:val="22"/>
        </w:rPr>
        <w:t>8.</w:t>
      </w:r>
      <w:r w:rsidR="00B66A9C">
        <w:rPr>
          <w:rFonts w:ascii="Arial" w:hAnsi="Arial" w:cs="Arial"/>
          <w:bCs/>
          <w:sz w:val="22"/>
          <w:szCs w:val="22"/>
        </w:rPr>
        <w:t>16</w:t>
      </w:r>
    </w:p>
    <w:p w14:paraId="1758AF42" w14:textId="1DA05244" w:rsidR="00AA36E5" w:rsidRPr="00E364EC" w:rsidRDefault="000E2F22" w:rsidP="00AA36E5">
      <w:pPr>
        <w:pStyle w:val="Standard"/>
        <w:ind w:left="720" w:firstLine="720"/>
        <w:rPr>
          <w:rFonts w:ascii="Arial" w:hAnsi="Arial" w:cs="Arial"/>
          <w:bCs/>
          <w:sz w:val="22"/>
          <w:szCs w:val="22"/>
        </w:rPr>
      </w:pPr>
      <w:r>
        <w:rPr>
          <w:rFonts w:ascii="Arial" w:hAnsi="Arial" w:cs="Arial"/>
          <w:bCs/>
          <w:sz w:val="22"/>
          <w:szCs w:val="22"/>
        </w:rPr>
        <w:t>Paper Statement Fee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5.00</w:t>
      </w:r>
      <w:r w:rsidR="00AA36E5" w:rsidRPr="00E364EC">
        <w:rPr>
          <w:rFonts w:ascii="Arial" w:hAnsi="Arial" w:cs="Arial"/>
          <w:bCs/>
          <w:sz w:val="22"/>
          <w:szCs w:val="22"/>
        </w:rPr>
        <w:tab/>
      </w:r>
      <w:r w:rsidR="00AA36E5" w:rsidRPr="00E364EC">
        <w:rPr>
          <w:rFonts w:ascii="Arial" w:hAnsi="Arial" w:cs="Arial"/>
          <w:bCs/>
          <w:sz w:val="22"/>
          <w:szCs w:val="22"/>
        </w:rPr>
        <w:tab/>
        <w:t xml:space="preserve">         </w:t>
      </w:r>
    </w:p>
    <w:p w14:paraId="404836E4" w14:textId="4AF11B2B" w:rsidR="00AA36E5" w:rsidRPr="00E364EC" w:rsidRDefault="00AA36E5" w:rsidP="00AA36E5">
      <w:pPr>
        <w:pStyle w:val="Standard"/>
        <w:ind w:left="1440"/>
        <w:rPr>
          <w:rFonts w:ascii="Arial" w:hAnsi="Arial" w:cs="Arial"/>
          <w:sz w:val="22"/>
          <w:szCs w:val="22"/>
        </w:rPr>
      </w:pPr>
      <w:r w:rsidRPr="00E364EC">
        <w:rPr>
          <w:rFonts w:ascii="Arial" w:hAnsi="Arial" w:cs="Arial"/>
          <w:sz w:val="22"/>
          <w:szCs w:val="22"/>
        </w:rPr>
        <w:t>Interest</w:t>
      </w:r>
      <w:r>
        <w:rPr>
          <w:rFonts w:ascii="Arial" w:hAnsi="Arial" w:cs="Arial"/>
          <w:sz w:val="22"/>
          <w:szCs w:val="22"/>
        </w:rPr>
        <w:t xml:space="preserve">   </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u w:val="single"/>
        </w:rPr>
        <w:t xml:space="preserve">  </w:t>
      </w:r>
      <w:r>
        <w:rPr>
          <w:rFonts w:ascii="Arial" w:hAnsi="Arial" w:cs="Arial"/>
          <w:sz w:val="22"/>
          <w:szCs w:val="22"/>
          <w:u w:val="single"/>
        </w:rPr>
        <w:t xml:space="preserve">           </w:t>
      </w:r>
      <w:r w:rsidR="00120715">
        <w:rPr>
          <w:rFonts w:ascii="Arial" w:hAnsi="Arial" w:cs="Arial"/>
          <w:sz w:val="22"/>
          <w:szCs w:val="22"/>
          <w:u w:val="single"/>
        </w:rPr>
        <w:t>340.02</w:t>
      </w:r>
      <w:r>
        <w:rPr>
          <w:rFonts w:ascii="Arial" w:hAnsi="Arial" w:cs="Arial"/>
          <w:sz w:val="22"/>
          <w:szCs w:val="22"/>
          <w:u w:val="single"/>
        </w:rPr>
        <w:t xml:space="preserve"> </w:t>
      </w:r>
    </w:p>
    <w:p w14:paraId="2D6EA059" w14:textId="260C94CD" w:rsidR="00AA36E5" w:rsidRPr="00E364EC" w:rsidRDefault="00AA36E5" w:rsidP="00AA36E5">
      <w:pPr>
        <w:pStyle w:val="Standard"/>
        <w:ind w:left="1440"/>
        <w:rPr>
          <w:rFonts w:ascii="Arial" w:hAnsi="Arial" w:cs="Arial"/>
          <w:b/>
          <w:sz w:val="22"/>
          <w:szCs w:val="22"/>
        </w:rPr>
      </w:pPr>
      <w:r w:rsidRPr="00E364EC">
        <w:rPr>
          <w:rFonts w:ascii="Arial" w:hAnsi="Arial" w:cs="Arial"/>
          <w:sz w:val="22"/>
          <w:szCs w:val="22"/>
        </w:rPr>
        <w:t xml:space="preserve">Balance as of </w:t>
      </w:r>
      <w:r>
        <w:rPr>
          <w:rFonts w:ascii="Arial" w:hAnsi="Arial" w:cs="Arial"/>
          <w:sz w:val="22"/>
          <w:szCs w:val="22"/>
        </w:rPr>
        <w:t>April 30</w:t>
      </w:r>
      <w:r w:rsidRPr="00E364EC">
        <w:rPr>
          <w:rFonts w:ascii="Arial" w:hAnsi="Arial" w:cs="Arial"/>
          <w:sz w:val="22"/>
          <w:szCs w:val="22"/>
        </w:rPr>
        <w:t>, 202</w:t>
      </w:r>
      <w:r>
        <w:rPr>
          <w:rFonts w:ascii="Arial" w:hAnsi="Arial" w:cs="Arial"/>
          <w:sz w:val="22"/>
          <w:szCs w:val="22"/>
        </w:rPr>
        <w:t>6</w:t>
      </w:r>
      <w:r w:rsidRPr="00E364EC">
        <w:rPr>
          <w:rFonts w:ascii="Arial" w:hAnsi="Arial" w:cs="Arial"/>
          <w:sz w:val="22"/>
          <w:szCs w:val="22"/>
        </w:rPr>
        <w:t xml:space="preserve">           </w:t>
      </w:r>
      <w:r w:rsidRPr="00E364EC">
        <w:rPr>
          <w:rFonts w:ascii="Arial" w:hAnsi="Arial" w:cs="Arial"/>
          <w:sz w:val="22"/>
          <w:szCs w:val="22"/>
        </w:rPr>
        <w:tab/>
      </w:r>
      <w:r w:rsidRPr="00E364EC">
        <w:rPr>
          <w:rFonts w:ascii="Arial" w:hAnsi="Arial" w:cs="Arial"/>
          <w:sz w:val="22"/>
          <w:szCs w:val="22"/>
        </w:rPr>
        <w:tab/>
        <w:t xml:space="preserve"> </w:t>
      </w:r>
      <w:r>
        <w:rPr>
          <w:rFonts w:ascii="Arial" w:hAnsi="Arial" w:cs="Arial"/>
          <w:sz w:val="22"/>
          <w:szCs w:val="22"/>
        </w:rPr>
        <w:tab/>
        <w:t xml:space="preserve">  </w:t>
      </w:r>
      <w:r w:rsidRPr="00E364EC">
        <w:rPr>
          <w:rFonts w:ascii="Arial" w:hAnsi="Arial" w:cs="Arial"/>
          <w:sz w:val="22"/>
          <w:szCs w:val="22"/>
        </w:rPr>
        <w:t xml:space="preserve"> $</w:t>
      </w:r>
      <w:r w:rsidR="00120715">
        <w:rPr>
          <w:rFonts w:ascii="Arial" w:hAnsi="Arial" w:cs="Arial"/>
          <w:sz w:val="22"/>
          <w:szCs w:val="22"/>
        </w:rPr>
        <w:t xml:space="preserve"> 140,42</w:t>
      </w:r>
      <w:r w:rsidR="00CB6894">
        <w:rPr>
          <w:rFonts w:ascii="Arial" w:hAnsi="Arial" w:cs="Arial"/>
          <w:sz w:val="22"/>
          <w:szCs w:val="22"/>
        </w:rPr>
        <w:t>3</w:t>
      </w:r>
      <w:r w:rsidR="00120715">
        <w:rPr>
          <w:rFonts w:ascii="Arial" w:hAnsi="Arial" w:cs="Arial"/>
          <w:sz w:val="22"/>
          <w:szCs w:val="22"/>
        </w:rPr>
        <w:t>.98</w:t>
      </w:r>
      <w:r w:rsidRPr="00E364EC">
        <w:rPr>
          <w:rFonts w:ascii="Arial" w:hAnsi="Arial" w:cs="Arial"/>
          <w:b/>
          <w:sz w:val="22"/>
          <w:szCs w:val="22"/>
        </w:rPr>
        <w:tab/>
        <w:t xml:space="preserve">   </w:t>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t xml:space="preserve">  </w:t>
      </w:r>
    </w:p>
    <w:p w14:paraId="080A2FCE" w14:textId="393AAD91" w:rsidR="00AA36E5" w:rsidRPr="00E364EC" w:rsidRDefault="00AA36E5" w:rsidP="00AA36E5">
      <w:pPr>
        <w:pStyle w:val="Standard"/>
        <w:rPr>
          <w:rFonts w:ascii="Arial" w:hAnsi="Arial" w:cs="Arial"/>
          <w:b/>
          <w:sz w:val="22"/>
          <w:szCs w:val="22"/>
        </w:rPr>
      </w:pPr>
      <w:r w:rsidRPr="00E364EC">
        <w:rPr>
          <w:rFonts w:ascii="Arial" w:hAnsi="Arial" w:cs="Arial"/>
          <w:b/>
          <w:i/>
          <w:iCs/>
          <w:sz w:val="22"/>
          <w:szCs w:val="22"/>
        </w:rPr>
        <w:t>Total amount in CD’s as of January 1, 202</w:t>
      </w:r>
      <w:r>
        <w:rPr>
          <w:rFonts w:ascii="Arial" w:hAnsi="Arial" w:cs="Arial"/>
          <w:b/>
          <w:i/>
          <w:iCs/>
          <w:sz w:val="22"/>
          <w:szCs w:val="22"/>
        </w:rPr>
        <w:t>6</w:t>
      </w:r>
      <w:r w:rsidRPr="00E364EC">
        <w:rPr>
          <w:rFonts w:ascii="Arial" w:hAnsi="Arial" w:cs="Arial"/>
          <w:b/>
          <w:i/>
          <w:iCs/>
          <w:sz w:val="22"/>
          <w:szCs w:val="22"/>
        </w:rPr>
        <w:t xml:space="preserve">  </w:t>
      </w:r>
      <w:r w:rsidRPr="00E364EC">
        <w:rPr>
          <w:rFonts w:ascii="Arial" w:hAnsi="Arial" w:cs="Arial"/>
          <w:b/>
          <w:i/>
          <w:iCs/>
          <w:sz w:val="22"/>
          <w:szCs w:val="22"/>
        </w:rPr>
        <w:tab/>
        <w:t xml:space="preserve">      $  </w:t>
      </w:r>
      <w:r w:rsidRPr="00E364EC">
        <w:rPr>
          <w:rFonts w:ascii="Arial" w:hAnsi="Arial" w:cs="Arial"/>
          <w:b/>
          <w:sz w:val="22"/>
          <w:szCs w:val="22"/>
        </w:rPr>
        <w:t>466,243.97</w:t>
      </w:r>
    </w:p>
    <w:p w14:paraId="09D8B187" w14:textId="77777777" w:rsidR="00AA36E5" w:rsidRPr="006E7915" w:rsidRDefault="00AA36E5" w:rsidP="00AA36E5">
      <w:pPr>
        <w:rPr>
          <w:rFonts w:ascii="Arial" w:hAnsi="Arial" w:cs="Arial"/>
        </w:rPr>
      </w:pPr>
      <w:r>
        <w:tab/>
      </w:r>
      <w:r>
        <w:tab/>
      </w:r>
      <w:r>
        <w:tab/>
      </w:r>
      <w:r>
        <w:tab/>
      </w:r>
      <w:r>
        <w:tab/>
      </w:r>
    </w:p>
    <w:p w14:paraId="591F4AA7" w14:textId="77777777" w:rsidR="00AA36E5" w:rsidRPr="00025234" w:rsidRDefault="00AA36E5" w:rsidP="00AA36E5">
      <w:pPr>
        <w:pStyle w:val="NoSpacing"/>
        <w:rPr>
          <w:rFonts w:ascii="Arial" w:hAnsi="Arial" w:cs="Arial"/>
          <w:sz w:val="24"/>
          <w:szCs w:val="24"/>
        </w:rPr>
      </w:pPr>
    </w:p>
    <w:p w14:paraId="207FD4DE" w14:textId="77777777" w:rsidR="00AA36E5" w:rsidRPr="00A237AD" w:rsidRDefault="00AA36E5" w:rsidP="00AA36E5">
      <w:pPr>
        <w:rPr>
          <w:rFonts w:ascii="Arial" w:hAnsi="Arial" w:cs="Arial"/>
        </w:rPr>
      </w:pPr>
    </w:p>
    <w:p w14:paraId="6210C322" w14:textId="77777777" w:rsidR="00AA36E5" w:rsidRPr="00AA36E5" w:rsidRDefault="00AA36E5" w:rsidP="0046496C">
      <w:pPr>
        <w:pStyle w:val="NoSpacing"/>
        <w:rPr>
          <w:rFonts w:ascii="Arial" w:hAnsi="Arial" w:cs="Arial"/>
          <w:sz w:val="24"/>
          <w:szCs w:val="24"/>
        </w:rPr>
      </w:pPr>
    </w:p>
    <w:p w14:paraId="023A7401" w14:textId="18DC10C8" w:rsidR="00444C33" w:rsidRDefault="00444C33" w:rsidP="00444C33">
      <w:pPr>
        <w:pStyle w:val="NoSpacing"/>
        <w:ind w:left="360"/>
        <w:rPr>
          <w:rFonts w:ascii="Arial" w:hAnsi="Arial" w:cs="Arial"/>
          <w:sz w:val="24"/>
          <w:szCs w:val="24"/>
        </w:rPr>
      </w:pPr>
    </w:p>
    <w:p w14:paraId="0FC20BE7" w14:textId="77777777" w:rsidR="00444C33" w:rsidRPr="00B0714C" w:rsidRDefault="00444C33" w:rsidP="00444C33">
      <w:pPr>
        <w:pStyle w:val="NoSpacing"/>
        <w:rPr>
          <w:rFonts w:ascii="Arial" w:hAnsi="Arial" w:cs="Arial"/>
          <w:sz w:val="24"/>
          <w:szCs w:val="24"/>
        </w:rPr>
      </w:pPr>
    </w:p>
    <w:p w14:paraId="4871C655" w14:textId="77777777" w:rsidR="00444C33" w:rsidRPr="00B0714C" w:rsidRDefault="00444C33" w:rsidP="00444C33">
      <w:pPr>
        <w:pStyle w:val="NoSpacing"/>
        <w:rPr>
          <w:rFonts w:ascii="Arial" w:hAnsi="Arial" w:cs="Arial"/>
          <w:sz w:val="24"/>
          <w:szCs w:val="24"/>
        </w:rPr>
      </w:pPr>
    </w:p>
    <w:p w14:paraId="7AB041F9" w14:textId="77777777" w:rsidR="00B62EBD" w:rsidRDefault="00B62EBD"/>
    <w:sectPr w:rsidR="00B62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801DA"/>
    <w:multiLevelType w:val="hybridMultilevel"/>
    <w:tmpl w:val="9AE27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404CA"/>
    <w:multiLevelType w:val="hybridMultilevel"/>
    <w:tmpl w:val="E2C2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400522">
    <w:abstractNumId w:val="1"/>
  </w:num>
  <w:num w:numId="2" w16cid:durableId="1461337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33"/>
    <w:rsid w:val="00054D8F"/>
    <w:rsid w:val="000E2F22"/>
    <w:rsid w:val="00120715"/>
    <w:rsid w:val="001912B8"/>
    <w:rsid w:val="0022729A"/>
    <w:rsid w:val="00387496"/>
    <w:rsid w:val="003C20BC"/>
    <w:rsid w:val="003C2138"/>
    <w:rsid w:val="00444C33"/>
    <w:rsid w:val="00455AF6"/>
    <w:rsid w:val="0046496C"/>
    <w:rsid w:val="004D0D80"/>
    <w:rsid w:val="004E47E2"/>
    <w:rsid w:val="004F17A8"/>
    <w:rsid w:val="004F35DD"/>
    <w:rsid w:val="0056237E"/>
    <w:rsid w:val="0064772C"/>
    <w:rsid w:val="00AA36E5"/>
    <w:rsid w:val="00AC13D9"/>
    <w:rsid w:val="00B62EBD"/>
    <w:rsid w:val="00B66A9C"/>
    <w:rsid w:val="00C37DA3"/>
    <w:rsid w:val="00CB6894"/>
    <w:rsid w:val="00D6104E"/>
    <w:rsid w:val="00E507AD"/>
    <w:rsid w:val="00ED74A8"/>
    <w:rsid w:val="00F73C1D"/>
    <w:rsid w:val="00F9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0C26"/>
  <w15:chartTrackingRefBased/>
  <w15:docId w15:val="{030D3794-A6BE-4F71-9DA2-2924EFC2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C33"/>
  </w:style>
  <w:style w:type="paragraph" w:styleId="Heading1">
    <w:name w:val="heading 1"/>
    <w:basedOn w:val="Normal"/>
    <w:next w:val="Normal"/>
    <w:link w:val="Heading1Char"/>
    <w:uiPriority w:val="9"/>
    <w:qFormat/>
    <w:rsid w:val="00444C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4C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4C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C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4C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C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4C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4C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C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4C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C33"/>
    <w:rPr>
      <w:rFonts w:eastAsiaTheme="majorEastAsia" w:cstheme="majorBidi"/>
      <w:color w:val="272727" w:themeColor="text1" w:themeTint="D8"/>
    </w:rPr>
  </w:style>
  <w:style w:type="paragraph" w:styleId="Title">
    <w:name w:val="Title"/>
    <w:basedOn w:val="Normal"/>
    <w:next w:val="Normal"/>
    <w:link w:val="TitleChar"/>
    <w:uiPriority w:val="10"/>
    <w:qFormat/>
    <w:rsid w:val="00444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C33"/>
    <w:pPr>
      <w:spacing w:before="160"/>
      <w:jc w:val="center"/>
    </w:pPr>
    <w:rPr>
      <w:i/>
      <w:iCs/>
      <w:color w:val="404040" w:themeColor="text1" w:themeTint="BF"/>
    </w:rPr>
  </w:style>
  <w:style w:type="character" w:customStyle="1" w:styleId="QuoteChar">
    <w:name w:val="Quote Char"/>
    <w:basedOn w:val="DefaultParagraphFont"/>
    <w:link w:val="Quote"/>
    <w:uiPriority w:val="29"/>
    <w:rsid w:val="00444C33"/>
    <w:rPr>
      <w:i/>
      <w:iCs/>
      <w:color w:val="404040" w:themeColor="text1" w:themeTint="BF"/>
    </w:rPr>
  </w:style>
  <w:style w:type="paragraph" w:styleId="ListParagraph">
    <w:name w:val="List Paragraph"/>
    <w:basedOn w:val="Normal"/>
    <w:uiPriority w:val="34"/>
    <w:qFormat/>
    <w:rsid w:val="00444C33"/>
    <w:pPr>
      <w:ind w:left="720"/>
      <w:contextualSpacing/>
    </w:pPr>
  </w:style>
  <w:style w:type="character" w:styleId="IntenseEmphasis">
    <w:name w:val="Intense Emphasis"/>
    <w:basedOn w:val="DefaultParagraphFont"/>
    <w:uiPriority w:val="21"/>
    <w:qFormat/>
    <w:rsid w:val="00444C33"/>
    <w:rPr>
      <w:i/>
      <w:iCs/>
      <w:color w:val="2F5496" w:themeColor="accent1" w:themeShade="BF"/>
    </w:rPr>
  </w:style>
  <w:style w:type="paragraph" w:styleId="IntenseQuote">
    <w:name w:val="Intense Quote"/>
    <w:basedOn w:val="Normal"/>
    <w:next w:val="Normal"/>
    <w:link w:val="IntenseQuoteChar"/>
    <w:uiPriority w:val="30"/>
    <w:qFormat/>
    <w:rsid w:val="00444C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C33"/>
    <w:rPr>
      <w:i/>
      <w:iCs/>
      <w:color w:val="2F5496" w:themeColor="accent1" w:themeShade="BF"/>
    </w:rPr>
  </w:style>
  <w:style w:type="character" w:styleId="IntenseReference">
    <w:name w:val="Intense Reference"/>
    <w:basedOn w:val="DefaultParagraphFont"/>
    <w:uiPriority w:val="32"/>
    <w:qFormat/>
    <w:rsid w:val="00444C33"/>
    <w:rPr>
      <w:b/>
      <w:bCs/>
      <w:smallCaps/>
      <w:color w:val="2F5496" w:themeColor="accent1" w:themeShade="BF"/>
      <w:spacing w:val="5"/>
    </w:rPr>
  </w:style>
  <w:style w:type="paragraph" w:customStyle="1" w:styleId="Standard">
    <w:name w:val="Standard"/>
    <w:rsid w:val="00444C33"/>
    <w:pPr>
      <w:suppressAutoHyphens/>
      <w:autoSpaceDN w:val="0"/>
      <w:spacing w:after="0" w:line="240" w:lineRule="auto"/>
    </w:pPr>
    <w:rPr>
      <w:rFonts w:ascii="Times New Roman" w:eastAsia="Times New Roman" w:hAnsi="Times New Roman" w:cs="Times New Roman"/>
      <w:kern w:val="3"/>
      <w14:ligatures w14:val="none"/>
    </w:rPr>
  </w:style>
  <w:style w:type="paragraph" w:styleId="NoSpacing">
    <w:name w:val="No Spacing"/>
    <w:uiPriority w:val="1"/>
    <w:qFormat/>
    <w:rsid w:val="00444C33"/>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Limestone Township</dc:creator>
  <cp:keywords/>
  <dc:description/>
  <cp:lastModifiedBy>Limestone Township</cp:lastModifiedBy>
  <cp:revision>16</cp:revision>
  <dcterms:created xsi:type="dcterms:W3CDTF">2026-04-29T15:40:00Z</dcterms:created>
  <dcterms:modified xsi:type="dcterms:W3CDTF">2026-05-01T15:14:00Z</dcterms:modified>
</cp:coreProperties>
</file>