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D8C33" w14:textId="6C42CCCA" w:rsidR="008D0C63" w:rsidRPr="00C10DD1" w:rsidRDefault="00395B29" w:rsidP="00395B29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L</w:t>
      </w:r>
      <w:r w:rsidR="008D0C63" w:rsidRPr="00C10DD1">
        <w:rPr>
          <w:rFonts w:ascii="Arial" w:hAnsi="Arial" w:cs="Arial"/>
          <w:b/>
          <w:bCs/>
          <w:sz w:val="28"/>
          <w:szCs w:val="28"/>
        </w:rPr>
        <w:t>IMESTONE TWP. SUPERVISORS</w:t>
      </w:r>
    </w:p>
    <w:p w14:paraId="7A387AF5" w14:textId="77777777" w:rsidR="008D0C63" w:rsidRPr="00C10DD1" w:rsidRDefault="008D0C63" w:rsidP="00395B29">
      <w:pPr>
        <w:pStyle w:val="Standard"/>
        <w:ind w:left="1080"/>
        <w:jc w:val="center"/>
        <w:rPr>
          <w:rFonts w:ascii="Arial" w:hAnsi="Arial" w:cs="Arial"/>
        </w:rPr>
      </w:pPr>
      <w:r w:rsidRPr="00C10DD1">
        <w:rPr>
          <w:rFonts w:ascii="Arial" w:hAnsi="Arial" w:cs="Arial"/>
          <w:b/>
        </w:rPr>
        <w:t>6253 S. Rt. 44 Hwy.,  Jersey Shore, PA  17740</w:t>
      </w:r>
    </w:p>
    <w:p w14:paraId="63D20190" w14:textId="44E8B0B0" w:rsidR="008D0C63" w:rsidRPr="00C10DD1" w:rsidRDefault="008D0C63" w:rsidP="00395B29">
      <w:pPr>
        <w:pStyle w:val="Standard"/>
        <w:ind w:left="1080"/>
        <w:jc w:val="center"/>
        <w:rPr>
          <w:rFonts w:ascii="Arial" w:hAnsi="Arial" w:cs="Arial"/>
          <w:b/>
          <w:i/>
        </w:rPr>
      </w:pPr>
      <w:r w:rsidRPr="00C10DD1">
        <w:rPr>
          <w:rFonts w:ascii="Arial" w:hAnsi="Arial" w:cs="Arial"/>
          <w:b/>
          <w:i/>
        </w:rPr>
        <w:t xml:space="preserve">Dennis E. Haines, Chairman,   Dale L. Winter, </w:t>
      </w:r>
      <w:r w:rsidR="00395B29">
        <w:rPr>
          <w:rFonts w:ascii="Arial" w:hAnsi="Arial" w:cs="Arial"/>
          <w:b/>
          <w:i/>
        </w:rPr>
        <w:t>Supervisor</w:t>
      </w:r>
    </w:p>
    <w:p w14:paraId="0A92D532" w14:textId="11E75A09" w:rsidR="008D0C63" w:rsidRPr="00395B29" w:rsidRDefault="008D0C63" w:rsidP="00395B29">
      <w:pPr>
        <w:ind w:left="360"/>
        <w:jc w:val="center"/>
        <w:rPr>
          <w:rFonts w:ascii="Arial" w:hAnsi="Arial" w:cs="Arial"/>
          <w:b/>
          <w:i/>
        </w:rPr>
      </w:pPr>
      <w:r w:rsidRPr="00395B29">
        <w:rPr>
          <w:rFonts w:ascii="Arial" w:hAnsi="Arial" w:cs="Arial"/>
          <w:b/>
          <w:i/>
        </w:rPr>
        <w:t>Gerald A. Welshans</w:t>
      </w:r>
      <w:r w:rsidR="00395B29">
        <w:rPr>
          <w:rFonts w:ascii="Arial" w:hAnsi="Arial" w:cs="Arial"/>
          <w:b/>
          <w:i/>
        </w:rPr>
        <w:t>, Vice-Chairman</w:t>
      </w:r>
    </w:p>
    <w:p w14:paraId="3E099783" w14:textId="5E1D7BBA" w:rsidR="008D0C63" w:rsidRDefault="008D0C63" w:rsidP="008D0C63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</w:t>
      </w:r>
      <w:r w:rsidR="00C44935">
        <w:rPr>
          <w:rFonts w:ascii="Arial" w:hAnsi="Arial" w:cs="Arial"/>
          <w:sz w:val="24"/>
          <w:szCs w:val="24"/>
        </w:rPr>
        <w:t>y</w:t>
      </w:r>
      <w:r w:rsidR="00C60460">
        <w:rPr>
          <w:rFonts w:ascii="Arial" w:hAnsi="Arial" w:cs="Arial"/>
          <w:sz w:val="24"/>
          <w:szCs w:val="24"/>
        </w:rPr>
        <w:t xml:space="preserve"> 4</w:t>
      </w:r>
      <w:r>
        <w:rPr>
          <w:rFonts w:ascii="Arial" w:hAnsi="Arial" w:cs="Arial"/>
          <w:sz w:val="24"/>
          <w:szCs w:val="24"/>
        </w:rPr>
        <w:t>, 2026</w:t>
      </w:r>
      <w:r w:rsidRPr="00C10DD1">
        <w:rPr>
          <w:rFonts w:ascii="Arial" w:hAnsi="Arial" w:cs="Arial"/>
          <w:sz w:val="24"/>
          <w:szCs w:val="24"/>
        </w:rPr>
        <w:tab/>
      </w:r>
      <w:r w:rsidRPr="00C10DD1">
        <w:rPr>
          <w:rFonts w:ascii="Arial" w:hAnsi="Arial" w:cs="Arial"/>
          <w:sz w:val="24"/>
          <w:szCs w:val="24"/>
        </w:rPr>
        <w:tab/>
      </w:r>
      <w:r w:rsidRPr="00C10DD1">
        <w:rPr>
          <w:rFonts w:ascii="Arial" w:hAnsi="Arial" w:cs="Arial"/>
          <w:sz w:val="24"/>
          <w:szCs w:val="24"/>
        </w:rPr>
        <w:tab/>
      </w:r>
      <w:r w:rsidRPr="00C10DD1">
        <w:rPr>
          <w:rFonts w:ascii="Arial" w:hAnsi="Arial" w:cs="Arial"/>
          <w:sz w:val="24"/>
          <w:szCs w:val="24"/>
        </w:rPr>
        <w:tab/>
      </w:r>
      <w:r w:rsidRPr="00C10DD1">
        <w:rPr>
          <w:rFonts w:ascii="Arial" w:hAnsi="Arial" w:cs="Arial"/>
          <w:sz w:val="24"/>
          <w:szCs w:val="24"/>
        </w:rPr>
        <w:tab/>
      </w:r>
      <w:r w:rsidRPr="00C10DD1">
        <w:rPr>
          <w:rFonts w:ascii="Arial" w:hAnsi="Arial" w:cs="Arial"/>
          <w:sz w:val="24"/>
          <w:szCs w:val="24"/>
        </w:rPr>
        <w:tab/>
      </w:r>
      <w:r w:rsidRPr="00C10DD1">
        <w:rPr>
          <w:rFonts w:ascii="Arial" w:hAnsi="Arial" w:cs="Arial"/>
          <w:sz w:val="24"/>
          <w:szCs w:val="24"/>
        </w:rPr>
        <w:tab/>
      </w:r>
      <w:r w:rsidRPr="00C10DD1">
        <w:rPr>
          <w:rFonts w:ascii="Arial" w:hAnsi="Arial" w:cs="Arial"/>
          <w:sz w:val="24"/>
          <w:szCs w:val="24"/>
        </w:rPr>
        <w:tab/>
      </w:r>
      <w:r w:rsidRPr="00C10DD1">
        <w:rPr>
          <w:rFonts w:ascii="Arial" w:hAnsi="Arial" w:cs="Arial"/>
          <w:sz w:val="24"/>
          <w:szCs w:val="24"/>
        </w:rPr>
        <w:tab/>
        <w:t>7:00 PM</w:t>
      </w:r>
    </w:p>
    <w:p w14:paraId="110646D9" w14:textId="77777777" w:rsidR="008D0C63" w:rsidRDefault="008D0C63" w:rsidP="008D0C63">
      <w:pPr>
        <w:pStyle w:val="NoSpacing"/>
        <w:rPr>
          <w:rFonts w:ascii="Arial" w:hAnsi="Arial" w:cs="Arial"/>
          <w:sz w:val="24"/>
          <w:szCs w:val="24"/>
        </w:rPr>
      </w:pPr>
    </w:p>
    <w:p w14:paraId="38D8A689" w14:textId="77777777" w:rsidR="008D0C63" w:rsidRDefault="008D0C63" w:rsidP="008D0C6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Regular monthly meeting of the Limestone Township Supervisors was brought to order by Chairman, Dennis Haines with the Pledge of Allegiance.   </w:t>
      </w:r>
    </w:p>
    <w:p w14:paraId="6A7995FB" w14:textId="77777777" w:rsidR="008D0C63" w:rsidRDefault="008D0C63" w:rsidP="008D0C63">
      <w:pPr>
        <w:pStyle w:val="Standard"/>
        <w:jc w:val="both"/>
        <w:rPr>
          <w:rFonts w:ascii="Arial" w:hAnsi="Arial" w:cs="Arial"/>
        </w:rPr>
      </w:pPr>
    </w:p>
    <w:p w14:paraId="557BB192" w14:textId="77777777" w:rsidR="008D0C63" w:rsidRDefault="008D0C63" w:rsidP="008D0C63">
      <w:pPr>
        <w:pStyle w:val="Standard"/>
        <w:jc w:val="both"/>
        <w:rPr>
          <w:rFonts w:ascii="Arial Black" w:hAnsi="Arial Black" w:cs="Arial"/>
          <w:u w:val="single"/>
        </w:rPr>
      </w:pPr>
      <w:r>
        <w:rPr>
          <w:rFonts w:ascii="Arial Black" w:hAnsi="Arial Black" w:cs="Arial"/>
          <w:u w:val="single"/>
        </w:rPr>
        <w:t xml:space="preserve">PUBLIC COMMENT: </w:t>
      </w:r>
    </w:p>
    <w:p w14:paraId="055823C1" w14:textId="77777777" w:rsidR="008D0C63" w:rsidRDefault="008D0C63" w:rsidP="008D0C63">
      <w:pPr>
        <w:pStyle w:val="Standard"/>
        <w:rPr>
          <w:rFonts w:ascii="Arial Black" w:hAnsi="Arial Black" w:cs="Arial"/>
          <w:b/>
          <w:u w:val="single"/>
        </w:rPr>
      </w:pPr>
    </w:p>
    <w:p w14:paraId="2160644E" w14:textId="77777777" w:rsidR="008D0C63" w:rsidRDefault="008D0C63" w:rsidP="008D0C63">
      <w:pPr>
        <w:pStyle w:val="Standard"/>
        <w:rPr>
          <w:rFonts w:ascii="Arial Black" w:hAnsi="Arial Black"/>
        </w:rPr>
      </w:pPr>
      <w:r>
        <w:rPr>
          <w:rFonts w:ascii="Arial Black" w:hAnsi="Arial Black" w:cs="Arial"/>
          <w:b/>
          <w:u w:val="single"/>
        </w:rPr>
        <w:t>ADMINISTRATIVE ACTIONS:</w:t>
      </w:r>
    </w:p>
    <w:p w14:paraId="09F4B8DD" w14:textId="730BC2DE" w:rsidR="008D0C63" w:rsidRDefault="008D0C63" w:rsidP="008D0C6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Dale Winter made a motion to approve the </w:t>
      </w:r>
      <w:r w:rsidR="00C60460">
        <w:rPr>
          <w:rFonts w:ascii="Arial" w:hAnsi="Arial" w:cs="Arial"/>
        </w:rPr>
        <w:t>April 6</w:t>
      </w:r>
      <w:r>
        <w:rPr>
          <w:rFonts w:ascii="Arial" w:hAnsi="Arial" w:cs="Arial"/>
        </w:rPr>
        <w:t>, 2026 minutes.  Gerald Welshans  2</w:t>
      </w:r>
      <w:r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the motion.  All in favor – motion carried.</w:t>
      </w:r>
    </w:p>
    <w:p w14:paraId="0C64B66D" w14:textId="77777777" w:rsidR="008D0C63" w:rsidRDefault="008D0C63" w:rsidP="008D0C63">
      <w:pPr>
        <w:pStyle w:val="Standard"/>
        <w:jc w:val="both"/>
        <w:rPr>
          <w:rFonts w:ascii="Arial" w:hAnsi="Arial" w:cs="Arial"/>
        </w:rPr>
      </w:pPr>
    </w:p>
    <w:p w14:paraId="0EB739A9" w14:textId="77777777" w:rsidR="008D0C63" w:rsidRDefault="008D0C63" w:rsidP="008D0C6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Dale Winter made a motion to approve the treasurer’s report.  Gerald Welshans 2</w:t>
      </w:r>
      <w:r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the motion.  All in favor – motion carried.</w:t>
      </w:r>
    </w:p>
    <w:p w14:paraId="262BB581" w14:textId="77777777" w:rsidR="008D0C63" w:rsidRDefault="008D0C63" w:rsidP="008D0C63">
      <w:pPr>
        <w:pStyle w:val="Standard"/>
        <w:jc w:val="both"/>
        <w:rPr>
          <w:rFonts w:ascii="Arial" w:hAnsi="Arial" w:cs="Arial"/>
        </w:rPr>
      </w:pPr>
    </w:p>
    <w:p w14:paraId="75DED6AC" w14:textId="3F8E4730" w:rsidR="008D0C63" w:rsidRDefault="008D0C63" w:rsidP="008D0C6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Gerald Welshans made a motion to pay </w:t>
      </w:r>
      <w:r w:rsidR="007044D9">
        <w:rPr>
          <w:rFonts w:ascii="Arial" w:hAnsi="Arial" w:cs="Arial"/>
        </w:rPr>
        <w:t>April/May</w:t>
      </w:r>
      <w:r>
        <w:rPr>
          <w:rFonts w:ascii="Arial" w:hAnsi="Arial" w:cs="Arial"/>
        </w:rPr>
        <w:t xml:space="preserve"> bills. Dale Winter 2nd the motion.  All in favor – motion carried.</w:t>
      </w:r>
    </w:p>
    <w:p w14:paraId="00DE8943" w14:textId="77777777" w:rsidR="008D0C63" w:rsidRDefault="008D0C63" w:rsidP="008D0C63">
      <w:pPr>
        <w:pStyle w:val="Standard"/>
        <w:jc w:val="both"/>
        <w:rPr>
          <w:rFonts w:ascii="Arial" w:hAnsi="Arial" w:cs="Arial"/>
        </w:rPr>
      </w:pPr>
    </w:p>
    <w:p w14:paraId="74447DB8" w14:textId="77777777" w:rsidR="008D0C63" w:rsidRDefault="008D0C63" w:rsidP="008D0C63">
      <w:pPr>
        <w:pStyle w:val="Standard"/>
        <w:jc w:val="both"/>
        <w:rPr>
          <w:rFonts w:ascii="Arial Black" w:hAnsi="Arial Black" w:cs="Arial"/>
          <w:u w:val="single"/>
        </w:rPr>
      </w:pPr>
      <w:r w:rsidRPr="00F82362">
        <w:rPr>
          <w:rFonts w:ascii="Arial Black" w:hAnsi="Arial Black" w:cs="Arial"/>
          <w:u w:val="single"/>
        </w:rPr>
        <w:t>ROADMASTER REPORT</w:t>
      </w:r>
    </w:p>
    <w:p w14:paraId="522875BC" w14:textId="3C23B344" w:rsidR="007044D9" w:rsidRDefault="007044D9" w:rsidP="00A10E29">
      <w:pPr>
        <w:pStyle w:val="Standard"/>
        <w:numPr>
          <w:ilvl w:val="0"/>
          <w:numId w:val="1"/>
        </w:numPr>
        <w:jc w:val="both"/>
        <w:rPr>
          <w:rFonts w:ascii="Arial" w:hAnsi="Arial" w:cs="Arial"/>
        </w:rPr>
      </w:pPr>
      <w:r w:rsidRPr="007044D9">
        <w:rPr>
          <w:rFonts w:ascii="Arial" w:hAnsi="Arial" w:cs="Arial"/>
        </w:rPr>
        <w:t>Supervisors</w:t>
      </w:r>
      <w:r>
        <w:rPr>
          <w:rFonts w:ascii="Arial" w:hAnsi="Arial" w:cs="Arial"/>
        </w:rPr>
        <w:t xml:space="preserve"> discussed the applications that were received for the hiring of a Road</w:t>
      </w:r>
      <w:r w:rsidR="00094FCE">
        <w:rPr>
          <w:rFonts w:ascii="Arial" w:hAnsi="Arial" w:cs="Arial"/>
        </w:rPr>
        <w:t xml:space="preserve">worker to take </w:t>
      </w:r>
      <w:r w:rsidR="00292DE3">
        <w:rPr>
          <w:rFonts w:ascii="Arial" w:hAnsi="Arial" w:cs="Arial"/>
        </w:rPr>
        <w:t xml:space="preserve">the place of the </w:t>
      </w:r>
      <w:r w:rsidR="00094FCE">
        <w:rPr>
          <w:rFonts w:ascii="Arial" w:hAnsi="Arial" w:cs="Arial"/>
        </w:rPr>
        <w:t xml:space="preserve">present Roadmaster  upon his retirement.  Dennis Haines will </w:t>
      </w:r>
      <w:r w:rsidR="009C0484">
        <w:rPr>
          <w:rFonts w:ascii="Arial" w:hAnsi="Arial" w:cs="Arial"/>
        </w:rPr>
        <w:t>call</w:t>
      </w:r>
      <w:r w:rsidR="00094FCE">
        <w:rPr>
          <w:rFonts w:ascii="Arial" w:hAnsi="Arial" w:cs="Arial"/>
        </w:rPr>
        <w:t xml:space="preserve"> the ones</w:t>
      </w:r>
      <w:r w:rsidR="00F8418E">
        <w:rPr>
          <w:rFonts w:ascii="Arial" w:hAnsi="Arial" w:cs="Arial"/>
        </w:rPr>
        <w:t xml:space="preserve"> that look promising and set up time to me</w:t>
      </w:r>
      <w:r w:rsidR="009C0484">
        <w:rPr>
          <w:rFonts w:ascii="Arial" w:hAnsi="Arial" w:cs="Arial"/>
        </w:rPr>
        <w:t>e</w:t>
      </w:r>
      <w:r w:rsidR="00F8418E">
        <w:rPr>
          <w:rFonts w:ascii="Arial" w:hAnsi="Arial" w:cs="Arial"/>
        </w:rPr>
        <w:t>t with them</w:t>
      </w:r>
    </w:p>
    <w:p w14:paraId="73180E30" w14:textId="6D2DD1D3" w:rsidR="00A10E29" w:rsidRDefault="00BA20BA" w:rsidP="00A10E29">
      <w:pPr>
        <w:pStyle w:val="Standard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Supervisors also discuss the building of a new concession stand at the Limestone</w:t>
      </w:r>
    </w:p>
    <w:p w14:paraId="1276C0D4" w14:textId="38934FAE" w:rsidR="00BA20BA" w:rsidRDefault="00BA20BA" w:rsidP="00BA20BA">
      <w:pPr>
        <w:pStyle w:val="Standard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Township Recreation Park.  </w:t>
      </w:r>
      <w:r w:rsidR="00BB27D8">
        <w:rPr>
          <w:rFonts w:ascii="Arial" w:hAnsi="Arial" w:cs="Arial"/>
        </w:rPr>
        <w:t>They will m</w:t>
      </w:r>
      <w:r w:rsidR="00C44935">
        <w:rPr>
          <w:rFonts w:ascii="Arial" w:hAnsi="Arial" w:cs="Arial"/>
        </w:rPr>
        <w:t>e</w:t>
      </w:r>
      <w:r w:rsidR="00BB27D8">
        <w:rPr>
          <w:rFonts w:ascii="Arial" w:hAnsi="Arial" w:cs="Arial"/>
        </w:rPr>
        <w:t>et with Little League to get any suggestions from them on what they would want.</w:t>
      </w:r>
    </w:p>
    <w:p w14:paraId="36096A26" w14:textId="051FBED1" w:rsidR="009C0484" w:rsidRDefault="001F6E92" w:rsidP="009C0484">
      <w:pPr>
        <w:pStyle w:val="Standard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Dale Winter, Roadmaster, met with Greg Dibble, PennDot Rep, to discuss the</w:t>
      </w:r>
    </w:p>
    <w:p w14:paraId="3B0FD452" w14:textId="1D73958F" w:rsidR="001F6E92" w:rsidRDefault="001F6E92" w:rsidP="001F6E92">
      <w:pPr>
        <w:pStyle w:val="Standard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Road project for 2026.  </w:t>
      </w:r>
      <w:r w:rsidR="00245900">
        <w:rPr>
          <w:rFonts w:ascii="Arial" w:hAnsi="Arial" w:cs="Arial"/>
        </w:rPr>
        <w:t>It was decided that the Township would oil and chip</w:t>
      </w:r>
    </w:p>
    <w:p w14:paraId="77036F34" w14:textId="39478D26" w:rsidR="002D276B" w:rsidRDefault="00245900" w:rsidP="001F6E92">
      <w:pPr>
        <w:pStyle w:val="Standard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Mill Road, Shed Road, Oriole</w:t>
      </w:r>
      <w:r w:rsidR="002D276B">
        <w:rPr>
          <w:rFonts w:ascii="Arial" w:hAnsi="Arial" w:cs="Arial"/>
        </w:rPr>
        <w:t>, small piece of Pinewoods Road</w:t>
      </w:r>
      <w:r>
        <w:rPr>
          <w:rFonts w:ascii="Arial" w:hAnsi="Arial" w:cs="Arial"/>
        </w:rPr>
        <w:t xml:space="preserve"> and Wagner Road at an estimated price of $66,000</w:t>
      </w:r>
      <w:r w:rsidR="002D276B">
        <w:rPr>
          <w:rFonts w:ascii="Arial" w:hAnsi="Arial" w:cs="Arial"/>
        </w:rPr>
        <w:t>. Dale Winter made a motion to advertise for bids on this project.  Gerald Welshans 2</w:t>
      </w:r>
      <w:r w:rsidR="002D276B" w:rsidRPr="002D276B">
        <w:rPr>
          <w:rFonts w:ascii="Arial" w:hAnsi="Arial" w:cs="Arial"/>
          <w:vertAlign w:val="superscript"/>
        </w:rPr>
        <w:t>nd</w:t>
      </w:r>
      <w:r w:rsidR="002D276B">
        <w:rPr>
          <w:rFonts w:ascii="Arial" w:hAnsi="Arial" w:cs="Arial"/>
        </w:rPr>
        <w:t xml:space="preserve"> the motion.  All in favor – motion carried.</w:t>
      </w:r>
    </w:p>
    <w:p w14:paraId="32678099" w14:textId="06A86B9E" w:rsidR="00206FD3" w:rsidRDefault="00206FD3" w:rsidP="001F6E92">
      <w:pPr>
        <w:pStyle w:val="Standard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Bids will be opened at the June meeting.</w:t>
      </w:r>
    </w:p>
    <w:p w14:paraId="5E276BAE" w14:textId="77777777" w:rsidR="002D276B" w:rsidRDefault="002D276B" w:rsidP="000D06A6">
      <w:pPr>
        <w:pStyle w:val="Standard"/>
        <w:jc w:val="both"/>
        <w:rPr>
          <w:rFonts w:ascii="Arial" w:hAnsi="Arial" w:cs="Arial"/>
        </w:rPr>
      </w:pPr>
    </w:p>
    <w:p w14:paraId="0F1E57B8" w14:textId="725BB3B8" w:rsidR="000D06A6" w:rsidRPr="000D06A6" w:rsidRDefault="000D06A6" w:rsidP="000D06A6">
      <w:pPr>
        <w:pStyle w:val="Standard"/>
        <w:jc w:val="both"/>
        <w:rPr>
          <w:rFonts w:ascii="Arial Black" w:hAnsi="Arial Black" w:cs="Arial"/>
          <w:u w:val="single"/>
        </w:rPr>
      </w:pPr>
      <w:r w:rsidRPr="000D06A6">
        <w:rPr>
          <w:rFonts w:ascii="Arial Black" w:hAnsi="Arial Black" w:cs="Arial"/>
          <w:u w:val="single"/>
        </w:rPr>
        <w:t>SECRETARIAL REPORT</w:t>
      </w:r>
    </w:p>
    <w:p w14:paraId="638F5F74" w14:textId="5F4DFC03" w:rsidR="002D276B" w:rsidRDefault="00AF3051" w:rsidP="000D06A6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She presented to the Supervisors two TV franchise agreeme</w:t>
      </w:r>
      <w:r w:rsidR="009E5F5A">
        <w:rPr>
          <w:rFonts w:ascii="Arial" w:hAnsi="Arial" w:cs="Arial"/>
        </w:rPr>
        <w:t xml:space="preserve">nts.  Laurel Highland Television Company and </w:t>
      </w:r>
      <w:r w:rsidR="00DD0901">
        <w:rPr>
          <w:rFonts w:ascii="Arial" w:hAnsi="Arial" w:cs="Arial"/>
        </w:rPr>
        <w:t>Comcast of Southeast Pennsylvania.  Gerald Welshans made</w:t>
      </w:r>
    </w:p>
    <w:p w14:paraId="557C9E25" w14:textId="53F5EE3B" w:rsidR="00DD0901" w:rsidRDefault="00DD0901" w:rsidP="000D06A6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motion to have Secretary send them to the Attorney for his review.  </w:t>
      </w:r>
      <w:r w:rsidR="00206FD3">
        <w:rPr>
          <w:rFonts w:ascii="Arial" w:hAnsi="Arial" w:cs="Arial"/>
        </w:rPr>
        <w:t>Dale Winter 2</w:t>
      </w:r>
      <w:r w:rsidR="00206FD3" w:rsidRPr="00206FD3">
        <w:rPr>
          <w:rFonts w:ascii="Arial" w:hAnsi="Arial" w:cs="Arial"/>
          <w:vertAlign w:val="superscript"/>
        </w:rPr>
        <w:t>nd</w:t>
      </w:r>
      <w:r w:rsidR="00206FD3">
        <w:rPr>
          <w:rFonts w:ascii="Arial" w:hAnsi="Arial" w:cs="Arial"/>
        </w:rPr>
        <w:t xml:space="preserve"> the motion.  All in favor – motion carried.</w:t>
      </w:r>
    </w:p>
    <w:p w14:paraId="4430C26D" w14:textId="77777777" w:rsidR="00206FD3" w:rsidRDefault="00206FD3" w:rsidP="000D06A6">
      <w:pPr>
        <w:pStyle w:val="Standard"/>
        <w:jc w:val="both"/>
        <w:rPr>
          <w:rFonts w:ascii="Arial" w:hAnsi="Arial" w:cs="Arial"/>
        </w:rPr>
      </w:pPr>
    </w:p>
    <w:p w14:paraId="6B050ACA" w14:textId="77777777" w:rsidR="00395B29" w:rsidRDefault="00395B29" w:rsidP="000D06A6">
      <w:pPr>
        <w:pStyle w:val="Standard"/>
        <w:jc w:val="both"/>
        <w:rPr>
          <w:rFonts w:ascii="Arial Black" w:hAnsi="Arial Black" w:cs="Arial"/>
          <w:u w:val="single"/>
        </w:rPr>
      </w:pPr>
    </w:p>
    <w:p w14:paraId="1853FB24" w14:textId="77777777" w:rsidR="00395B29" w:rsidRDefault="00395B29" w:rsidP="000D06A6">
      <w:pPr>
        <w:pStyle w:val="Standard"/>
        <w:jc w:val="both"/>
        <w:rPr>
          <w:rFonts w:ascii="Arial Black" w:hAnsi="Arial Black" w:cs="Arial"/>
          <w:u w:val="single"/>
        </w:rPr>
      </w:pPr>
    </w:p>
    <w:p w14:paraId="111740A8" w14:textId="3B7BD2D5" w:rsidR="00206FD3" w:rsidRPr="00432676" w:rsidRDefault="00206FD3" w:rsidP="000D06A6">
      <w:pPr>
        <w:pStyle w:val="Standard"/>
        <w:jc w:val="both"/>
        <w:rPr>
          <w:rFonts w:ascii="Arial Black" w:hAnsi="Arial Black" w:cs="Arial"/>
          <w:u w:val="single"/>
        </w:rPr>
      </w:pPr>
      <w:r w:rsidRPr="00432676">
        <w:rPr>
          <w:rFonts w:ascii="Arial Black" w:hAnsi="Arial Black" w:cs="Arial"/>
          <w:u w:val="single"/>
        </w:rPr>
        <w:lastRenderedPageBreak/>
        <w:t>OLD BUSINESS</w:t>
      </w:r>
    </w:p>
    <w:p w14:paraId="1182F997" w14:textId="5FA48C2F" w:rsidR="00206FD3" w:rsidRDefault="00206FD3" w:rsidP="000D06A6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Nathan Welshans </w:t>
      </w:r>
      <w:r w:rsidR="00016EFD">
        <w:rPr>
          <w:rFonts w:ascii="Arial" w:hAnsi="Arial" w:cs="Arial"/>
        </w:rPr>
        <w:t xml:space="preserve">was present asking what was happening with the water washing out his fields.  Dale Winter stated that Bassett Engineering was </w:t>
      </w:r>
      <w:r w:rsidR="005F7EB9">
        <w:rPr>
          <w:rFonts w:ascii="Arial" w:hAnsi="Arial" w:cs="Arial"/>
        </w:rPr>
        <w:t xml:space="preserve">reviewing the project.  Work will not be done until 2027.  Supervisors suggested maybe a bigger </w:t>
      </w:r>
      <w:r w:rsidR="00D95BF4">
        <w:rPr>
          <w:rFonts w:ascii="Arial" w:hAnsi="Arial" w:cs="Arial"/>
        </w:rPr>
        <w:t xml:space="preserve">pipe and rip rap stone to make a swale.  </w:t>
      </w:r>
    </w:p>
    <w:p w14:paraId="3FA27B2F" w14:textId="77777777" w:rsidR="00432676" w:rsidRDefault="00432676" w:rsidP="000D06A6">
      <w:pPr>
        <w:pStyle w:val="Standard"/>
        <w:jc w:val="both"/>
        <w:rPr>
          <w:rFonts w:ascii="Arial" w:hAnsi="Arial" w:cs="Arial"/>
        </w:rPr>
      </w:pPr>
    </w:p>
    <w:p w14:paraId="15194FE4" w14:textId="2D7B6A41" w:rsidR="00432676" w:rsidRPr="00E36127" w:rsidRDefault="00432676" w:rsidP="000D06A6">
      <w:pPr>
        <w:pStyle w:val="Standard"/>
        <w:jc w:val="both"/>
        <w:rPr>
          <w:rFonts w:ascii="Arial Black" w:hAnsi="Arial Black" w:cs="Arial"/>
          <w:u w:val="single"/>
        </w:rPr>
      </w:pPr>
      <w:r w:rsidRPr="00E36127">
        <w:rPr>
          <w:rFonts w:ascii="Arial Black" w:hAnsi="Arial Black" w:cs="Arial"/>
          <w:u w:val="single"/>
        </w:rPr>
        <w:t>NEW BUSINESS</w:t>
      </w:r>
    </w:p>
    <w:p w14:paraId="26ECBB3E" w14:textId="737B9D3C" w:rsidR="00A87404" w:rsidRDefault="00432676" w:rsidP="000D06A6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&amp; Mrs. Dillman were present asking what the Supervisors </w:t>
      </w:r>
      <w:r w:rsidR="00A87404">
        <w:rPr>
          <w:rFonts w:ascii="Arial" w:hAnsi="Arial" w:cs="Arial"/>
        </w:rPr>
        <w:t>are doing about the chicken farms that are being build in Limestone Township.  It was explained to them that if t</w:t>
      </w:r>
      <w:r w:rsidR="008F18FB">
        <w:rPr>
          <w:rFonts w:ascii="Arial" w:hAnsi="Arial" w:cs="Arial"/>
        </w:rPr>
        <w:t xml:space="preserve">he farmers </w:t>
      </w:r>
      <w:r w:rsidR="00EF382F">
        <w:rPr>
          <w:rFonts w:ascii="Arial" w:hAnsi="Arial" w:cs="Arial"/>
        </w:rPr>
        <w:t xml:space="preserve">do everything according to the Lycoming County Planning and Zoning Commission there is nothing that we can do.  Supervisors </w:t>
      </w:r>
      <w:r w:rsidR="008F18FB">
        <w:rPr>
          <w:rFonts w:ascii="Arial" w:hAnsi="Arial" w:cs="Arial"/>
        </w:rPr>
        <w:t xml:space="preserve">review the plans and </w:t>
      </w:r>
      <w:r w:rsidR="00EF382F">
        <w:rPr>
          <w:rFonts w:ascii="Arial" w:hAnsi="Arial" w:cs="Arial"/>
        </w:rPr>
        <w:t xml:space="preserve"> made suggestions</w:t>
      </w:r>
      <w:r w:rsidR="00A437A1">
        <w:rPr>
          <w:rFonts w:ascii="Arial" w:hAnsi="Arial" w:cs="Arial"/>
        </w:rPr>
        <w:t xml:space="preserve">.  </w:t>
      </w:r>
    </w:p>
    <w:p w14:paraId="7B2BB573" w14:textId="77777777" w:rsidR="00A437A1" w:rsidRDefault="00A437A1" w:rsidP="000D06A6">
      <w:pPr>
        <w:pStyle w:val="Standard"/>
        <w:jc w:val="both"/>
        <w:rPr>
          <w:rFonts w:ascii="Arial" w:hAnsi="Arial" w:cs="Arial"/>
        </w:rPr>
      </w:pPr>
    </w:p>
    <w:p w14:paraId="26618278" w14:textId="77777777" w:rsidR="00E36127" w:rsidRDefault="00E36127" w:rsidP="00E36127">
      <w:pPr>
        <w:pStyle w:val="Standard"/>
        <w:jc w:val="both"/>
        <w:rPr>
          <w:rFonts w:ascii="Arial Black" w:hAnsi="Arial Black" w:cs="Arial"/>
          <w:u w:val="single"/>
        </w:rPr>
      </w:pPr>
      <w:r w:rsidRPr="00F82362">
        <w:rPr>
          <w:rFonts w:ascii="Arial Black" w:hAnsi="Arial Black" w:cs="Arial"/>
          <w:u w:val="single"/>
        </w:rPr>
        <w:t>COMMENTS FROM THE SUPERVISORS</w:t>
      </w:r>
    </w:p>
    <w:p w14:paraId="05D6FA15" w14:textId="77777777" w:rsidR="00E36127" w:rsidRPr="00AA36E5" w:rsidRDefault="00E36127" w:rsidP="00E36127">
      <w:pPr>
        <w:pStyle w:val="Standard"/>
        <w:jc w:val="both"/>
        <w:rPr>
          <w:rFonts w:ascii="Arial" w:hAnsi="Arial" w:cs="Arial"/>
        </w:rPr>
      </w:pPr>
      <w:r w:rsidRPr="00AA36E5">
        <w:rPr>
          <w:rFonts w:ascii="Arial" w:hAnsi="Arial" w:cs="Arial"/>
        </w:rPr>
        <w:t>None</w:t>
      </w:r>
    </w:p>
    <w:p w14:paraId="2344ABDB" w14:textId="77777777" w:rsidR="00E36127" w:rsidRDefault="00E36127" w:rsidP="00E36127">
      <w:pPr>
        <w:pStyle w:val="Standard"/>
        <w:jc w:val="both"/>
        <w:rPr>
          <w:rFonts w:ascii="Arial Black" w:hAnsi="Arial Black" w:cs="Arial"/>
          <w:u w:val="single"/>
        </w:rPr>
      </w:pPr>
    </w:p>
    <w:p w14:paraId="1C81BB31" w14:textId="77777777" w:rsidR="00E36127" w:rsidRDefault="00E36127" w:rsidP="00E36127">
      <w:pPr>
        <w:pStyle w:val="Standard"/>
        <w:jc w:val="both"/>
        <w:rPr>
          <w:rFonts w:ascii="Arial Black" w:hAnsi="Arial Black" w:cs="Arial"/>
          <w:u w:val="single"/>
        </w:rPr>
      </w:pPr>
      <w:r>
        <w:rPr>
          <w:rFonts w:ascii="Arial Black" w:hAnsi="Arial Black" w:cs="Arial"/>
          <w:u w:val="single"/>
        </w:rPr>
        <w:t>CALENDAR OF EVENTS</w:t>
      </w:r>
    </w:p>
    <w:p w14:paraId="37F6F6FB" w14:textId="00281A47" w:rsidR="00E36127" w:rsidRPr="00AA36E5" w:rsidRDefault="00E36127" w:rsidP="00E36127">
      <w:pPr>
        <w:pStyle w:val="Standard"/>
        <w:jc w:val="both"/>
        <w:rPr>
          <w:rFonts w:ascii="Arial" w:hAnsi="Arial" w:cs="Arial"/>
        </w:rPr>
      </w:pPr>
      <w:r w:rsidRPr="00AA36E5">
        <w:rPr>
          <w:rFonts w:ascii="Arial" w:hAnsi="Arial" w:cs="Arial"/>
        </w:rPr>
        <w:t xml:space="preserve">Next meeting will be Monday, </w:t>
      </w:r>
      <w:r>
        <w:rPr>
          <w:rFonts w:ascii="Arial" w:hAnsi="Arial" w:cs="Arial"/>
        </w:rPr>
        <w:t>June 1</w:t>
      </w:r>
      <w:r w:rsidRPr="00AA36E5">
        <w:rPr>
          <w:rFonts w:ascii="Arial" w:hAnsi="Arial" w:cs="Arial"/>
        </w:rPr>
        <w:t>, 2026.</w:t>
      </w:r>
    </w:p>
    <w:p w14:paraId="186DCD28" w14:textId="77777777" w:rsidR="00E36127" w:rsidRPr="00A51E48" w:rsidRDefault="00E36127" w:rsidP="00E36127">
      <w:pPr>
        <w:pStyle w:val="Standard"/>
        <w:jc w:val="both"/>
        <w:rPr>
          <w:rFonts w:ascii="Arial" w:hAnsi="Arial" w:cs="Arial"/>
        </w:rPr>
      </w:pPr>
    </w:p>
    <w:p w14:paraId="4764466E" w14:textId="77777777" w:rsidR="00E36127" w:rsidRDefault="00E36127" w:rsidP="00E36127">
      <w:pPr>
        <w:pStyle w:val="NoSpacing"/>
        <w:rPr>
          <w:rFonts w:ascii="Arial" w:hAnsi="Arial" w:cs="Arial"/>
          <w:sz w:val="24"/>
          <w:szCs w:val="24"/>
        </w:rPr>
      </w:pPr>
      <w:r w:rsidRPr="00EB0318">
        <w:rPr>
          <w:rFonts w:ascii="Arial" w:hAnsi="Arial" w:cs="Arial"/>
          <w:sz w:val="24"/>
          <w:szCs w:val="24"/>
        </w:rPr>
        <w:t xml:space="preserve">With no further business to be brought before the Board, </w:t>
      </w:r>
      <w:r>
        <w:rPr>
          <w:rFonts w:ascii="Arial" w:hAnsi="Arial" w:cs="Arial"/>
          <w:sz w:val="24"/>
          <w:szCs w:val="24"/>
        </w:rPr>
        <w:t>Dale Winter</w:t>
      </w:r>
      <w:r w:rsidRPr="00EB0318">
        <w:rPr>
          <w:rFonts w:ascii="Arial" w:hAnsi="Arial" w:cs="Arial"/>
          <w:sz w:val="24"/>
          <w:szCs w:val="24"/>
        </w:rPr>
        <w:t xml:space="preserve"> made a motion to adjourn.  </w:t>
      </w:r>
      <w:r>
        <w:rPr>
          <w:rFonts w:ascii="Arial" w:hAnsi="Arial" w:cs="Arial"/>
          <w:sz w:val="24"/>
          <w:szCs w:val="24"/>
        </w:rPr>
        <w:t xml:space="preserve">Gerald Welshans  </w:t>
      </w:r>
      <w:r w:rsidRPr="00EB0318">
        <w:rPr>
          <w:rFonts w:ascii="Arial" w:hAnsi="Arial" w:cs="Arial"/>
          <w:sz w:val="24"/>
          <w:szCs w:val="24"/>
        </w:rPr>
        <w:t>2</w:t>
      </w:r>
      <w:r w:rsidRPr="00EB0318">
        <w:rPr>
          <w:rFonts w:ascii="Arial" w:hAnsi="Arial" w:cs="Arial"/>
          <w:sz w:val="24"/>
          <w:szCs w:val="24"/>
          <w:vertAlign w:val="superscript"/>
        </w:rPr>
        <w:t>nd</w:t>
      </w:r>
      <w:r w:rsidRPr="00EB0318">
        <w:rPr>
          <w:rFonts w:ascii="Arial" w:hAnsi="Arial" w:cs="Arial"/>
          <w:sz w:val="24"/>
          <w:szCs w:val="24"/>
        </w:rPr>
        <w:t xml:space="preserve"> the motion.  All in favor – motion carried.</w:t>
      </w:r>
    </w:p>
    <w:p w14:paraId="3E7C4CED" w14:textId="77777777" w:rsidR="00E36127" w:rsidRDefault="00E36127" w:rsidP="00E36127">
      <w:pPr>
        <w:pStyle w:val="NoSpacing"/>
        <w:rPr>
          <w:rFonts w:ascii="Arial" w:hAnsi="Arial" w:cs="Arial"/>
          <w:sz w:val="24"/>
          <w:szCs w:val="24"/>
        </w:rPr>
      </w:pPr>
    </w:p>
    <w:p w14:paraId="41A00241" w14:textId="77777777" w:rsidR="00E36127" w:rsidRPr="00D2704D" w:rsidRDefault="00E36127" w:rsidP="00E36127">
      <w:pPr>
        <w:pStyle w:val="NoSpacing"/>
        <w:rPr>
          <w:rFonts w:ascii="Arial" w:hAnsi="Arial" w:cs="Arial"/>
          <w:sz w:val="24"/>
          <w:szCs w:val="24"/>
        </w:rPr>
      </w:pPr>
      <w:r w:rsidRPr="00D2704D">
        <w:rPr>
          <w:rFonts w:ascii="Arial" w:hAnsi="Arial" w:cs="Arial"/>
          <w:sz w:val="24"/>
          <w:szCs w:val="24"/>
        </w:rPr>
        <w:t>Respectfully submitted,</w:t>
      </w:r>
    </w:p>
    <w:p w14:paraId="32834F81" w14:textId="77777777" w:rsidR="00E36127" w:rsidRPr="00D2704D" w:rsidRDefault="00E36127" w:rsidP="00E36127">
      <w:pPr>
        <w:pStyle w:val="NoSpacing"/>
        <w:rPr>
          <w:rFonts w:ascii="Arial" w:hAnsi="Arial" w:cs="Arial"/>
          <w:sz w:val="24"/>
          <w:szCs w:val="24"/>
        </w:rPr>
      </w:pPr>
    </w:p>
    <w:p w14:paraId="728DE42C" w14:textId="77777777" w:rsidR="00E36127" w:rsidRPr="00D2704D" w:rsidRDefault="00E36127" w:rsidP="00E36127">
      <w:pPr>
        <w:pStyle w:val="NoSpacing"/>
        <w:rPr>
          <w:rFonts w:ascii="Arial" w:hAnsi="Arial" w:cs="Arial"/>
          <w:sz w:val="24"/>
          <w:szCs w:val="24"/>
        </w:rPr>
      </w:pPr>
    </w:p>
    <w:p w14:paraId="487763CB" w14:textId="5F4FFF23" w:rsidR="00E36127" w:rsidRPr="00D2704D" w:rsidRDefault="00E36127" w:rsidP="00E36127">
      <w:pPr>
        <w:pStyle w:val="NoSpacing"/>
        <w:rPr>
          <w:rFonts w:ascii="Arial" w:hAnsi="Arial" w:cs="Arial"/>
          <w:sz w:val="24"/>
          <w:szCs w:val="24"/>
        </w:rPr>
      </w:pPr>
      <w:r w:rsidRPr="00D2704D">
        <w:rPr>
          <w:rFonts w:ascii="Arial" w:hAnsi="Arial" w:cs="Arial"/>
          <w:sz w:val="24"/>
          <w:szCs w:val="24"/>
        </w:rPr>
        <w:t>Jeanne M. Engel</w:t>
      </w:r>
      <w:r w:rsidRPr="00D2704D">
        <w:rPr>
          <w:rFonts w:ascii="Arial" w:hAnsi="Arial" w:cs="Arial"/>
          <w:sz w:val="24"/>
          <w:szCs w:val="24"/>
        </w:rPr>
        <w:tab/>
      </w:r>
      <w:r w:rsidRPr="00D2704D">
        <w:rPr>
          <w:rFonts w:ascii="Arial" w:hAnsi="Arial" w:cs="Arial"/>
          <w:sz w:val="24"/>
          <w:szCs w:val="24"/>
        </w:rPr>
        <w:tab/>
      </w:r>
      <w:r w:rsidRPr="00D2704D">
        <w:rPr>
          <w:rFonts w:ascii="Arial" w:hAnsi="Arial" w:cs="Arial"/>
          <w:sz w:val="24"/>
          <w:szCs w:val="24"/>
        </w:rPr>
        <w:tab/>
      </w:r>
      <w:r w:rsidRPr="00D2704D">
        <w:rPr>
          <w:rFonts w:ascii="Arial" w:hAnsi="Arial" w:cs="Arial"/>
          <w:sz w:val="24"/>
          <w:szCs w:val="24"/>
        </w:rPr>
        <w:tab/>
      </w:r>
      <w:r w:rsidRPr="00D2704D">
        <w:rPr>
          <w:rFonts w:ascii="Arial" w:hAnsi="Arial" w:cs="Arial"/>
          <w:sz w:val="24"/>
          <w:szCs w:val="24"/>
        </w:rPr>
        <w:tab/>
      </w:r>
      <w:r w:rsidRPr="00D2704D">
        <w:rPr>
          <w:rFonts w:ascii="Arial" w:hAnsi="Arial" w:cs="Arial"/>
          <w:sz w:val="24"/>
          <w:szCs w:val="24"/>
        </w:rPr>
        <w:tab/>
      </w:r>
      <w:r w:rsidRPr="00D2704D">
        <w:rPr>
          <w:rFonts w:ascii="Arial" w:hAnsi="Arial" w:cs="Arial"/>
          <w:sz w:val="24"/>
          <w:szCs w:val="24"/>
        </w:rPr>
        <w:tab/>
        <w:t xml:space="preserve">Adjournment </w:t>
      </w:r>
      <w:r>
        <w:rPr>
          <w:rFonts w:ascii="Arial" w:hAnsi="Arial" w:cs="Arial"/>
          <w:sz w:val="24"/>
          <w:szCs w:val="24"/>
        </w:rPr>
        <w:t>7:32</w:t>
      </w:r>
      <w:r w:rsidRPr="00D2704D">
        <w:rPr>
          <w:rFonts w:ascii="Arial" w:hAnsi="Arial" w:cs="Arial"/>
          <w:sz w:val="24"/>
          <w:szCs w:val="24"/>
        </w:rPr>
        <w:t xml:space="preserve"> PM</w:t>
      </w:r>
    </w:p>
    <w:p w14:paraId="273C4DAC" w14:textId="77777777" w:rsidR="00E36127" w:rsidRPr="00D2704D" w:rsidRDefault="00E36127" w:rsidP="00E36127">
      <w:pPr>
        <w:pStyle w:val="NoSpacing"/>
        <w:rPr>
          <w:rFonts w:ascii="Arial" w:hAnsi="Arial" w:cs="Arial"/>
          <w:sz w:val="24"/>
          <w:szCs w:val="24"/>
        </w:rPr>
      </w:pPr>
      <w:r w:rsidRPr="00D2704D">
        <w:rPr>
          <w:rFonts w:ascii="Arial" w:hAnsi="Arial" w:cs="Arial"/>
          <w:sz w:val="24"/>
          <w:szCs w:val="24"/>
        </w:rPr>
        <w:t>Sec./Treasurer</w:t>
      </w:r>
    </w:p>
    <w:p w14:paraId="4F7C7AAD" w14:textId="77777777" w:rsidR="00E36127" w:rsidRPr="00D2704D" w:rsidRDefault="00E36127" w:rsidP="00E36127">
      <w:pPr>
        <w:pStyle w:val="NoSpacing"/>
        <w:rPr>
          <w:rFonts w:ascii="Arial" w:hAnsi="Arial" w:cs="Arial"/>
          <w:sz w:val="18"/>
          <w:szCs w:val="18"/>
        </w:rPr>
      </w:pPr>
    </w:p>
    <w:p w14:paraId="757B2BB7" w14:textId="77777777" w:rsidR="00E36127" w:rsidRPr="00D2704D" w:rsidRDefault="00E36127" w:rsidP="00E36127">
      <w:pPr>
        <w:pStyle w:val="Standard"/>
        <w:rPr>
          <w:rFonts w:ascii="Arial" w:hAnsi="Arial" w:cs="Arial"/>
          <w:bCs/>
        </w:rPr>
      </w:pPr>
      <w:r w:rsidRPr="00D2704D">
        <w:rPr>
          <w:rFonts w:ascii="Arial Black" w:hAnsi="Arial Black" w:cs="Arial"/>
          <w:bCs/>
          <w:u w:val="single"/>
        </w:rPr>
        <w:t>MEETING ATTENDED BY -</w:t>
      </w:r>
      <w:r w:rsidRPr="00D2704D">
        <w:rPr>
          <w:rFonts w:ascii="Arial" w:hAnsi="Arial" w:cs="Arial"/>
          <w:bCs/>
        </w:rPr>
        <w:tab/>
        <w:t>Dennis E. Haines, Chairman</w:t>
      </w:r>
    </w:p>
    <w:p w14:paraId="114908C4" w14:textId="3D7224A9" w:rsidR="00E36127" w:rsidRPr="00D2704D" w:rsidRDefault="00E36127" w:rsidP="00E36127">
      <w:pPr>
        <w:pStyle w:val="Standard"/>
        <w:rPr>
          <w:rFonts w:ascii="Arial" w:hAnsi="Arial" w:cs="Arial"/>
          <w:bCs/>
        </w:rPr>
      </w:pPr>
      <w:r w:rsidRPr="00D2704D">
        <w:rPr>
          <w:rFonts w:ascii="Arial" w:hAnsi="Arial" w:cs="Arial"/>
          <w:bCs/>
        </w:rPr>
        <w:tab/>
      </w:r>
      <w:r w:rsidRPr="00D2704D">
        <w:rPr>
          <w:rFonts w:ascii="Arial" w:hAnsi="Arial" w:cs="Arial"/>
          <w:bCs/>
        </w:rPr>
        <w:tab/>
      </w:r>
      <w:r w:rsidRPr="00D2704D">
        <w:rPr>
          <w:rFonts w:ascii="Arial" w:hAnsi="Arial" w:cs="Arial"/>
          <w:bCs/>
        </w:rPr>
        <w:tab/>
      </w:r>
      <w:r w:rsidRPr="00D2704D">
        <w:rPr>
          <w:rFonts w:ascii="Arial" w:hAnsi="Arial" w:cs="Arial"/>
          <w:bCs/>
        </w:rPr>
        <w:tab/>
      </w:r>
      <w:r w:rsidRPr="00D2704D">
        <w:rPr>
          <w:rFonts w:ascii="Arial" w:hAnsi="Arial" w:cs="Arial"/>
          <w:bCs/>
        </w:rPr>
        <w:tab/>
        <w:t xml:space="preserve">Dale L. Winter, </w:t>
      </w:r>
      <w:r w:rsidR="001226BA">
        <w:rPr>
          <w:rFonts w:ascii="Arial" w:hAnsi="Arial" w:cs="Arial"/>
          <w:bCs/>
        </w:rPr>
        <w:t>Supervisor</w:t>
      </w:r>
    </w:p>
    <w:p w14:paraId="39E1EF4A" w14:textId="6F9E48C8" w:rsidR="00E36127" w:rsidRPr="00D2704D" w:rsidRDefault="00E36127" w:rsidP="00E36127">
      <w:pPr>
        <w:pStyle w:val="Standard"/>
        <w:jc w:val="both"/>
        <w:rPr>
          <w:rFonts w:ascii="Arial" w:hAnsi="Arial" w:cs="Arial"/>
        </w:rPr>
      </w:pPr>
      <w:r w:rsidRPr="00D2704D">
        <w:rPr>
          <w:rFonts w:ascii="Arial" w:hAnsi="Arial" w:cs="Arial"/>
          <w:bCs/>
        </w:rPr>
        <w:tab/>
      </w:r>
      <w:r w:rsidRPr="00D2704D">
        <w:rPr>
          <w:rFonts w:ascii="Arial" w:hAnsi="Arial" w:cs="Arial"/>
          <w:bCs/>
        </w:rPr>
        <w:tab/>
      </w:r>
      <w:r w:rsidRPr="00D2704D">
        <w:rPr>
          <w:rFonts w:ascii="Arial" w:hAnsi="Arial" w:cs="Arial"/>
          <w:bCs/>
        </w:rPr>
        <w:tab/>
      </w:r>
      <w:r w:rsidRPr="00D2704D">
        <w:rPr>
          <w:rFonts w:ascii="Arial" w:hAnsi="Arial" w:cs="Arial"/>
          <w:bCs/>
        </w:rPr>
        <w:tab/>
      </w:r>
      <w:r w:rsidRPr="00D2704D">
        <w:rPr>
          <w:rFonts w:ascii="Arial" w:hAnsi="Arial" w:cs="Arial"/>
          <w:bCs/>
        </w:rPr>
        <w:tab/>
        <w:t xml:space="preserve">Gerald A. Welshans, </w:t>
      </w:r>
      <w:r w:rsidR="001226BA">
        <w:rPr>
          <w:rFonts w:ascii="Arial" w:hAnsi="Arial" w:cs="Arial"/>
          <w:bCs/>
        </w:rPr>
        <w:t>Vice-Chairman</w:t>
      </w:r>
    </w:p>
    <w:p w14:paraId="758BEA3E" w14:textId="77777777" w:rsidR="00A437A1" w:rsidRDefault="00A437A1" w:rsidP="000D06A6">
      <w:pPr>
        <w:pStyle w:val="Standard"/>
        <w:jc w:val="both"/>
        <w:rPr>
          <w:rFonts w:ascii="Arial" w:hAnsi="Arial" w:cs="Arial"/>
        </w:rPr>
      </w:pPr>
    </w:p>
    <w:p w14:paraId="3D08EC31" w14:textId="77777777" w:rsidR="00206FD3" w:rsidRDefault="00206FD3" w:rsidP="000D06A6">
      <w:pPr>
        <w:pStyle w:val="Standard"/>
        <w:jc w:val="both"/>
        <w:rPr>
          <w:rFonts w:ascii="Arial" w:hAnsi="Arial" w:cs="Arial"/>
        </w:rPr>
      </w:pPr>
    </w:p>
    <w:p w14:paraId="0626E7F4" w14:textId="77777777" w:rsidR="00206FD3" w:rsidRDefault="00206FD3" w:rsidP="000D06A6">
      <w:pPr>
        <w:pStyle w:val="Standard"/>
        <w:jc w:val="both"/>
        <w:rPr>
          <w:rFonts w:ascii="Arial" w:hAnsi="Arial" w:cs="Arial"/>
        </w:rPr>
      </w:pPr>
    </w:p>
    <w:p w14:paraId="585F4C73" w14:textId="77777777" w:rsidR="002D276B" w:rsidRDefault="002D276B" w:rsidP="001F6E92">
      <w:pPr>
        <w:pStyle w:val="Standard"/>
        <w:ind w:left="720"/>
        <w:jc w:val="both"/>
        <w:rPr>
          <w:rFonts w:ascii="Arial" w:hAnsi="Arial" w:cs="Arial"/>
        </w:rPr>
      </w:pPr>
    </w:p>
    <w:p w14:paraId="5D4B7C7C" w14:textId="77777777" w:rsidR="00F8418E" w:rsidRDefault="00F8418E" w:rsidP="00F8418E">
      <w:pPr>
        <w:pStyle w:val="Standard"/>
        <w:jc w:val="both"/>
        <w:rPr>
          <w:rFonts w:ascii="Arial" w:hAnsi="Arial" w:cs="Arial"/>
        </w:rPr>
      </w:pPr>
    </w:p>
    <w:p w14:paraId="76DE8170" w14:textId="77777777" w:rsidR="00C44935" w:rsidRDefault="00C44935" w:rsidP="007613CC">
      <w:pPr>
        <w:pStyle w:val="Standard"/>
        <w:rPr>
          <w:rFonts w:ascii="Arial Black" w:hAnsi="Arial Black" w:cs="Arial"/>
          <w:b/>
          <w:sz w:val="22"/>
          <w:szCs w:val="22"/>
          <w:u w:val="single"/>
        </w:rPr>
      </w:pPr>
    </w:p>
    <w:p w14:paraId="36A72FEC" w14:textId="77777777" w:rsidR="00C44935" w:rsidRDefault="00C44935" w:rsidP="007613CC">
      <w:pPr>
        <w:pStyle w:val="Standard"/>
        <w:rPr>
          <w:rFonts w:ascii="Arial Black" w:hAnsi="Arial Black" w:cs="Arial"/>
          <w:b/>
          <w:sz w:val="22"/>
          <w:szCs w:val="22"/>
          <w:u w:val="single"/>
        </w:rPr>
      </w:pPr>
    </w:p>
    <w:p w14:paraId="0ABC671B" w14:textId="77777777" w:rsidR="00C44935" w:rsidRDefault="00C44935" w:rsidP="007613CC">
      <w:pPr>
        <w:pStyle w:val="Standard"/>
        <w:rPr>
          <w:rFonts w:ascii="Arial Black" w:hAnsi="Arial Black" w:cs="Arial"/>
          <w:b/>
          <w:sz w:val="22"/>
          <w:szCs w:val="22"/>
          <w:u w:val="single"/>
        </w:rPr>
      </w:pPr>
    </w:p>
    <w:p w14:paraId="4B5F659D" w14:textId="77777777" w:rsidR="00C44935" w:rsidRDefault="00C44935" w:rsidP="007613CC">
      <w:pPr>
        <w:pStyle w:val="Standard"/>
        <w:rPr>
          <w:rFonts w:ascii="Arial Black" w:hAnsi="Arial Black" w:cs="Arial"/>
          <w:b/>
          <w:sz w:val="22"/>
          <w:szCs w:val="22"/>
          <w:u w:val="single"/>
        </w:rPr>
      </w:pPr>
    </w:p>
    <w:p w14:paraId="551984AA" w14:textId="77777777" w:rsidR="00C44935" w:rsidRDefault="00C44935" w:rsidP="007613CC">
      <w:pPr>
        <w:pStyle w:val="Standard"/>
        <w:rPr>
          <w:rFonts w:ascii="Arial Black" w:hAnsi="Arial Black" w:cs="Arial"/>
          <w:b/>
          <w:sz w:val="22"/>
          <w:szCs w:val="22"/>
          <w:u w:val="single"/>
        </w:rPr>
      </w:pPr>
    </w:p>
    <w:p w14:paraId="0021FD26" w14:textId="77777777" w:rsidR="00395B29" w:rsidRDefault="00395B29" w:rsidP="007613CC">
      <w:pPr>
        <w:pStyle w:val="Standard"/>
        <w:rPr>
          <w:rFonts w:ascii="Arial Black" w:hAnsi="Arial Black" w:cs="Arial"/>
          <w:b/>
          <w:sz w:val="22"/>
          <w:szCs w:val="22"/>
          <w:u w:val="single"/>
        </w:rPr>
      </w:pPr>
    </w:p>
    <w:p w14:paraId="4EF226D1" w14:textId="77777777" w:rsidR="00C44935" w:rsidRDefault="00C44935" w:rsidP="007613CC">
      <w:pPr>
        <w:pStyle w:val="Standard"/>
        <w:rPr>
          <w:rFonts w:ascii="Arial Black" w:hAnsi="Arial Black" w:cs="Arial"/>
          <w:b/>
          <w:sz w:val="22"/>
          <w:szCs w:val="22"/>
          <w:u w:val="single"/>
        </w:rPr>
      </w:pPr>
    </w:p>
    <w:p w14:paraId="27F60126" w14:textId="77777777" w:rsidR="00C44935" w:rsidRDefault="00C44935" w:rsidP="007613CC">
      <w:pPr>
        <w:pStyle w:val="Standard"/>
        <w:rPr>
          <w:rFonts w:ascii="Arial Black" w:hAnsi="Arial Black" w:cs="Arial"/>
          <w:b/>
          <w:sz w:val="22"/>
          <w:szCs w:val="22"/>
          <w:u w:val="single"/>
        </w:rPr>
      </w:pPr>
    </w:p>
    <w:p w14:paraId="14D2878E" w14:textId="3AC80F0C" w:rsidR="007613CC" w:rsidRPr="00E364EC" w:rsidRDefault="007613CC" w:rsidP="007613CC">
      <w:pPr>
        <w:pStyle w:val="Standard"/>
        <w:rPr>
          <w:rFonts w:ascii="Arial Black" w:hAnsi="Arial Black" w:cs="Arial"/>
          <w:b/>
          <w:sz w:val="22"/>
          <w:szCs w:val="22"/>
        </w:rPr>
      </w:pPr>
      <w:r w:rsidRPr="00E364EC">
        <w:rPr>
          <w:rFonts w:ascii="Arial Black" w:hAnsi="Arial Black" w:cs="Arial"/>
          <w:b/>
          <w:sz w:val="22"/>
          <w:szCs w:val="22"/>
          <w:u w:val="single"/>
        </w:rPr>
        <w:lastRenderedPageBreak/>
        <w:t>TREASURERS REPORT</w:t>
      </w:r>
    </w:p>
    <w:p w14:paraId="6BA721B5" w14:textId="77777777" w:rsidR="007613CC" w:rsidRPr="00E364EC" w:rsidRDefault="007613CC" w:rsidP="007613CC">
      <w:pPr>
        <w:pStyle w:val="Standard"/>
        <w:rPr>
          <w:rFonts w:ascii="Arial" w:hAnsi="Arial" w:cs="Arial"/>
          <w:iCs/>
          <w:sz w:val="22"/>
          <w:szCs w:val="22"/>
        </w:rPr>
      </w:pPr>
      <w:r w:rsidRPr="00E364EC"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b/>
          <w:iCs/>
          <w:sz w:val="22"/>
          <w:szCs w:val="22"/>
        </w:rPr>
        <w:t>General NOW Account</w:t>
      </w:r>
      <w:r w:rsidRPr="00E364EC">
        <w:rPr>
          <w:rFonts w:ascii="Arial" w:hAnsi="Arial" w:cs="Arial"/>
          <w:b/>
          <w:iCs/>
          <w:sz w:val="22"/>
          <w:szCs w:val="22"/>
        </w:rPr>
        <w:tab/>
      </w:r>
      <w:r w:rsidRPr="00E364EC">
        <w:rPr>
          <w:rFonts w:ascii="Arial" w:hAnsi="Arial" w:cs="Arial"/>
          <w:b/>
          <w:iCs/>
          <w:sz w:val="22"/>
          <w:szCs w:val="22"/>
        </w:rPr>
        <w:tab/>
      </w:r>
    </w:p>
    <w:p w14:paraId="05C515C4" w14:textId="6683F479" w:rsidR="007613CC" w:rsidRPr="00E364EC" w:rsidRDefault="007613CC" w:rsidP="007613CC">
      <w:pPr>
        <w:pStyle w:val="Standard"/>
        <w:rPr>
          <w:rFonts w:ascii="Arial" w:hAnsi="Arial" w:cs="Arial"/>
          <w:sz w:val="22"/>
          <w:szCs w:val="22"/>
        </w:rPr>
      </w:pPr>
      <w:r w:rsidRPr="00E364EC"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ab/>
        <w:t xml:space="preserve">Balance as of </w:t>
      </w:r>
      <w:r>
        <w:rPr>
          <w:rFonts w:ascii="Arial" w:hAnsi="Arial" w:cs="Arial"/>
          <w:sz w:val="22"/>
          <w:szCs w:val="22"/>
        </w:rPr>
        <w:t>May</w:t>
      </w:r>
      <w:r w:rsidRPr="00E364EC">
        <w:rPr>
          <w:rFonts w:ascii="Arial" w:hAnsi="Arial" w:cs="Arial"/>
          <w:sz w:val="22"/>
          <w:szCs w:val="22"/>
        </w:rPr>
        <w:t xml:space="preserve"> 1, 202</w:t>
      </w:r>
      <w:r>
        <w:rPr>
          <w:rFonts w:ascii="Arial" w:hAnsi="Arial" w:cs="Arial"/>
          <w:sz w:val="22"/>
          <w:szCs w:val="22"/>
        </w:rPr>
        <w:t>6</w:t>
      </w:r>
      <w:r w:rsidRPr="00E364EC"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ab/>
        <w:t xml:space="preserve"> $ .</w:t>
      </w:r>
      <w:r>
        <w:rPr>
          <w:rFonts w:ascii="Arial" w:hAnsi="Arial" w:cs="Arial"/>
          <w:sz w:val="22"/>
          <w:szCs w:val="22"/>
        </w:rPr>
        <w:t>288,161.73</w:t>
      </w:r>
    </w:p>
    <w:p w14:paraId="74E0C12A" w14:textId="45A5DD04" w:rsidR="007613CC" w:rsidRPr="00E364EC" w:rsidRDefault="007613CC" w:rsidP="007613CC">
      <w:pPr>
        <w:pStyle w:val="Standard"/>
        <w:rPr>
          <w:rFonts w:ascii="Arial" w:hAnsi="Arial" w:cs="Arial"/>
          <w:sz w:val="22"/>
          <w:szCs w:val="22"/>
        </w:rPr>
      </w:pPr>
      <w:r w:rsidRPr="00E364EC"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ab/>
        <w:t>Receipts</w:t>
      </w:r>
      <w:r w:rsidRPr="00E364EC"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ab/>
        <w:t xml:space="preserve">                             </w:t>
      </w:r>
      <w:r w:rsidRPr="00E364E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 w:rsidR="005721E1">
        <w:rPr>
          <w:rFonts w:ascii="Arial" w:hAnsi="Arial" w:cs="Arial"/>
          <w:sz w:val="22"/>
          <w:szCs w:val="22"/>
        </w:rPr>
        <w:t>28,531.99</w:t>
      </w:r>
    </w:p>
    <w:p w14:paraId="23CB5494" w14:textId="7F3C70D7" w:rsidR="007613CC" w:rsidRDefault="007613CC" w:rsidP="007613CC">
      <w:pPr>
        <w:pStyle w:val="Standard"/>
        <w:rPr>
          <w:rFonts w:ascii="Arial" w:hAnsi="Arial" w:cs="Arial"/>
          <w:sz w:val="22"/>
          <w:szCs w:val="22"/>
        </w:rPr>
      </w:pPr>
      <w:r w:rsidRPr="00E364EC"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ab/>
        <w:t>Expenditures</w:t>
      </w:r>
      <w:r w:rsidR="00B15973">
        <w:rPr>
          <w:rFonts w:ascii="Arial" w:hAnsi="Arial" w:cs="Arial"/>
          <w:sz w:val="22"/>
          <w:szCs w:val="22"/>
        </w:rPr>
        <w:tab/>
      </w:r>
      <w:r w:rsidR="00B15973">
        <w:rPr>
          <w:rFonts w:ascii="Arial" w:hAnsi="Arial" w:cs="Arial"/>
          <w:sz w:val="22"/>
          <w:szCs w:val="22"/>
        </w:rPr>
        <w:tab/>
      </w:r>
      <w:r w:rsidR="00B15973">
        <w:rPr>
          <w:rFonts w:ascii="Arial" w:hAnsi="Arial" w:cs="Arial"/>
          <w:sz w:val="22"/>
          <w:szCs w:val="22"/>
        </w:rPr>
        <w:tab/>
      </w:r>
      <w:r w:rsidR="00B15973">
        <w:rPr>
          <w:rFonts w:ascii="Arial" w:hAnsi="Arial" w:cs="Arial"/>
          <w:sz w:val="22"/>
          <w:szCs w:val="22"/>
        </w:rPr>
        <w:tab/>
      </w:r>
      <w:r w:rsidR="00B15973">
        <w:rPr>
          <w:rFonts w:ascii="Arial" w:hAnsi="Arial" w:cs="Arial"/>
          <w:sz w:val="22"/>
          <w:szCs w:val="22"/>
        </w:rPr>
        <w:tab/>
      </w:r>
      <w:r w:rsidR="00B15973">
        <w:rPr>
          <w:rFonts w:ascii="Arial" w:hAnsi="Arial" w:cs="Arial"/>
          <w:sz w:val="22"/>
          <w:szCs w:val="22"/>
        </w:rPr>
        <w:tab/>
        <w:t xml:space="preserve">       </w:t>
      </w:r>
      <w:r w:rsidR="004A1038">
        <w:rPr>
          <w:rFonts w:ascii="Arial" w:hAnsi="Arial" w:cs="Arial"/>
          <w:sz w:val="22"/>
          <w:szCs w:val="22"/>
        </w:rPr>
        <w:t>20,495.38</w:t>
      </w:r>
    </w:p>
    <w:p w14:paraId="7D3D8AF5" w14:textId="62CFC45C" w:rsidR="007613CC" w:rsidRPr="007613CC" w:rsidRDefault="00586944" w:rsidP="007613CC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Transfer to Equip. savings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181,000.00</w:t>
      </w:r>
      <w:r w:rsidR="004A1038">
        <w:rPr>
          <w:rFonts w:ascii="Arial" w:hAnsi="Arial" w:cs="Arial"/>
          <w:sz w:val="22"/>
          <w:szCs w:val="22"/>
        </w:rPr>
        <w:t xml:space="preserve"> </w:t>
      </w:r>
      <w:r w:rsidR="007613CC" w:rsidRPr="00E364EC">
        <w:rPr>
          <w:rFonts w:ascii="Arial" w:hAnsi="Arial" w:cs="Arial"/>
          <w:sz w:val="22"/>
          <w:szCs w:val="22"/>
        </w:rPr>
        <w:tab/>
      </w:r>
      <w:r w:rsidR="007613CC" w:rsidRPr="00E364EC">
        <w:rPr>
          <w:rFonts w:ascii="Arial" w:hAnsi="Arial" w:cs="Arial"/>
          <w:sz w:val="22"/>
          <w:szCs w:val="22"/>
        </w:rPr>
        <w:tab/>
      </w:r>
      <w:r w:rsidR="007613CC" w:rsidRPr="00E364EC">
        <w:rPr>
          <w:rFonts w:ascii="Arial" w:hAnsi="Arial" w:cs="Arial"/>
          <w:sz w:val="22"/>
          <w:szCs w:val="22"/>
        </w:rPr>
        <w:tab/>
      </w:r>
      <w:r w:rsidR="007613CC">
        <w:rPr>
          <w:rFonts w:ascii="Arial" w:hAnsi="Arial" w:cs="Arial"/>
          <w:sz w:val="22"/>
          <w:szCs w:val="22"/>
        </w:rPr>
        <w:tab/>
      </w:r>
      <w:r w:rsidR="007613CC" w:rsidRPr="00E364EC">
        <w:rPr>
          <w:rFonts w:ascii="Arial" w:hAnsi="Arial" w:cs="Arial"/>
          <w:sz w:val="22"/>
          <w:szCs w:val="22"/>
        </w:rPr>
        <w:t>Interest</w:t>
      </w:r>
      <w:r w:rsidR="007613CC" w:rsidRPr="00E364EC">
        <w:rPr>
          <w:rFonts w:ascii="Arial" w:hAnsi="Arial" w:cs="Arial"/>
          <w:sz w:val="22"/>
          <w:szCs w:val="22"/>
        </w:rPr>
        <w:tab/>
      </w:r>
      <w:r w:rsidR="007613CC" w:rsidRPr="00E364EC">
        <w:rPr>
          <w:rFonts w:ascii="Arial" w:hAnsi="Arial" w:cs="Arial"/>
          <w:sz w:val="22"/>
          <w:szCs w:val="22"/>
        </w:rPr>
        <w:tab/>
      </w:r>
      <w:r w:rsidR="007613CC" w:rsidRPr="00E364EC">
        <w:rPr>
          <w:rFonts w:ascii="Arial" w:hAnsi="Arial" w:cs="Arial"/>
          <w:sz w:val="22"/>
          <w:szCs w:val="22"/>
        </w:rPr>
        <w:tab/>
      </w:r>
      <w:r w:rsidR="007613CC" w:rsidRPr="00E364EC">
        <w:rPr>
          <w:rFonts w:ascii="Arial" w:hAnsi="Arial" w:cs="Arial"/>
          <w:sz w:val="22"/>
          <w:szCs w:val="22"/>
        </w:rPr>
        <w:tab/>
      </w:r>
      <w:r w:rsidR="007613CC" w:rsidRPr="00E364EC">
        <w:rPr>
          <w:rFonts w:ascii="Arial" w:hAnsi="Arial" w:cs="Arial"/>
          <w:sz w:val="22"/>
          <w:szCs w:val="22"/>
        </w:rPr>
        <w:tab/>
      </w:r>
      <w:r w:rsidR="007613CC" w:rsidRPr="00E364EC">
        <w:rPr>
          <w:rFonts w:ascii="Arial" w:hAnsi="Arial" w:cs="Arial"/>
          <w:sz w:val="22"/>
          <w:szCs w:val="22"/>
        </w:rPr>
        <w:tab/>
      </w:r>
      <w:r w:rsidR="007613CC" w:rsidRPr="00E364EC">
        <w:rPr>
          <w:rFonts w:ascii="Arial" w:hAnsi="Arial" w:cs="Arial"/>
          <w:sz w:val="22"/>
          <w:szCs w:val="22"/>
        </w:rPr>
        <w:tab/>
      </w:r>
      <w:r w:rsidR="007613CC">
        <w:rPr>
          <w:rFonts w:ascii="Arial" w:hAnsi="Arial" w:cs="Arial"/>
          <w:sz w:val="22"/>
          <w:szCs w:val="22"/>
        </w:rPr>
        <w:t xml:space="preserve">  </w:t>
      </w:r>
      <w:r w:rsidR="004A670B">
        <w:rPr>
          <w:rFonts w:ascii="Arial" w:hAnsi="Arial" w:cs="Arial"/>
          <w:sz w:val="22"/>
          <w:szCs w:val="22"/>
        </w:rPr>
        <w:t xml:space="preserve">  9.18</w:t>
      </w:r>
      <w:r w:rsidR="007613CC" w:rsidRPr="00E364EC">
        <w:rPr>
          <w:rFonts w:ascii="Arial" w:hAnsi="Arial" w:cs="Arial"/>
          <w:sz w:val="22"/>
          <w:szCs w:val="22"/>
        </w:rPr>
        <w:tab/>
      </w:r>
      <w:r w:rsidR="007613CC" w:rsidRPr="00E364EC">
        <w:rPr>
          <w:rFonts w:ascii="Arial" w:hAnsi="Arial" w:cs="Arial"/>
          <w:sz w:val="22"/>
          <w:szCs w:val="22"/>
        </w:rPr>
        <w:tab/>
      </w:r>
      <w:r w:rsidR="007613CC">
        <w:rPr>
          <w:rFonts w:ascii="Arial" w:hAnsi="Arial" w:cs="Arial"/>
          <w:sz w:val="22"/>
          <w:szCs w:val="22"/>
        </w:rPr>
        <w:tab/>
      </w:r>
      <w:r w:rsidR="007613CC">
        <w:rPr>
          <w:rFonts w:ascii="Arial" w:hAnsi="Arial" w:cs="Arial"/>
          <w:sz w:val="22"/>
          <w:szCs w:val="22"/>
        </w:rPr>
        <w:tab/>
      </w:r>
      <w:r w:rsidR="007613CC">
        <w:rPr>
          <w:rFonts w:ascii="Arial" w:hAnsi="Arial" w:cs="Arial"/>
          <w:sz w:val="22"/>
          <w:szCs w:val="22"/>
        </w:rPr>
        <w:tab/>
      </w:r>
      <w:r w:rsidR="007613CC" w:rsidRPr="00E364EC">
        <w:rPr>
          <w:rFonts w:ascii="Arial" w:hAnsi="Arial" w:cs="Arial"/>
          <w:sz w:val="22"/>
          <w:szCs w:val="22"/>
        </w:rPr>
        <w:t xml:space="preserve">Balance as of  </w:t>
      </w:r>
      <w:r w:rsidR="007613CC">
        <w:rPr>
          <w:rFonts w:ascii="Arial" w:hAnsi="Arial" w:cs="Arial"/>
          <w:sz w:val="22"/>
          <w:szCs w:val="22"/>
        </w:rPr>
        <w:t>May 31</w:t>
      </w:r>
      <w:r w:rsidR="007613CC" w:rsidRPr="00E364EC">
        <w:rPr>
          <w:rFonts w:ascii="Arial" w:hAnsi="Arial" w:cs="Arial"/>
          <w:sz w:val="22"/>
          <w:szCs w:val="22"/>
        </w:rPr>
        <w:t>, 202</w:t>
      </w:r>
      <w:r w:rsidR="007613CC">
        <w:rPr>
          <w:rFonts w:ascii="Arial" w:hAnsi="Arial" w:cs="Arial"/>
          <w:sz w:val="22"/>
          <w:szCs w:val="22"/>
        </w:rPr>
        <w:t>6</w:t>
      </w:r>
      <w:r w:rsidR="007613CC" w:rsidRPr="00E364EC">
        <w:rPr>
          <w:rFonts w:ascii="Arial" w:hAnsi="Arial" w:cs="Arial"/>
          <w:sz w:val="22"/>
          <w:szCs w:val="22"/>
        </w:rPr>
        <w:t xml:space="preserve">  </w:t>
      </w:r>
      <w:r w:rsidR="007613CC" w:rsidRPr="00E364EC">
        <w:rPr>
          <w:rFonts w:ascii="Arial" w:hAnsi="Arial" w:cs="Arial"/>
          <w:sz w:val="22"/>
          <w:szCs w:val="22"/>
        </w:rPr>
        <w:tab/>
        <w:t xml:space="preserve">  </w:t>
      </w:r>
      <w:r w:rsidR="007613CC" w:rsidRPr="00E364EC">
        <w:rPr>
          <w:rFonts w:ascii="Arial" w:hAnsi="Arial" w:cs="Arial"/>
          <w:sz w:val="22"/>
          <w:szCs w:val="22"/>
        </w:rPr>
        <w:tab/>
      </w:r>
      <w:r w:rsidR="007613CC" w:rsidRPr="00E364EC">
        <w:rPr>
          <w:rFonts w:ascii="Arial" w:hAnsi="Arial" w:cs="Arial"/>
          <w:sz w:val="22"/>
          <w:szCs w:val="22"/>
        </w:rPr>
        <w:tab/>
        <w:t xml:space="preserve"> </w:t>
      </w:r>
      <w:r w:rsidR="007613CC" w:rsidRPr="006E7915">
        <w:rPr>
          <w:rFonts w:ascii="Arial" w:hAnsi="Arial" w:cs="Arial"/>
          <w:b/>
          <w:bCs/>
          <w:sz w:val="22"/>
          <w:szCs w:val="22"/>
        </w:rPr>
        <w:t xml:space="preserve">$ </w:t>
      </w:r>
      <w:r w:rsidR="007613CC">
        <w:rPr>
          <w:rFonts w:ascii="Arial" w:hAnsi="Arial" w:cs="Arial"/>
          <w:b/>
          <w:bCs/>
          <w:sz w:val="22"/>
          <w:szCs w:val="22"/>
        </w:rPr>
        <w:t xml:space="preserve"> </w:t>
      </w:r>
      <w:r w:rsidR="004A1038">
        <w:rPr>
          <w:rFonts w:ascii="Arial" w:hAnsi="Arial" w:cs="Arial"/>
          <w:b/>
          <w:bCs/>
          <w:sz w:val="22"/>
          <w:szCs w:val="22"/>
        </w:rPr>
        <w:t>115,</w:t>
      </w:r>
      <w:r w:rsidR="00324BE5">
        <w:rPr>
          <w:rFonts w:ascii="Arial" w:hAnsi="Arial" w:cs="Arial"/>
          <w:b/>
          <w:bCs/>
          <w:sz w:val="22"/>
          <w:szCs w:val="22"/>
        </w:rPr>
        <w:t>207.52</w:t>
      </w:r>
    </w:p>
    <w:p w14:paraId="3D08D250" w14:textId="77777777" w:rsidR="007613CC" w:rsidRPr="00704689" w:rsidRDefault="007613CC" w:rsidP="007613CC">
      <w:pPr>
        <w:pStyle w:val="Standard"/>
        <w:rPr>
          <w:rFonts w:ascii="Arial" w:hAnsi="Arial" w:cs="Arial"/>
          <w:sz w:val="22"/>
          <w:szCs w:val="22"/>
        </w:rPr>
      </w:pPr>
    </w:p>
    <w:p w14:paraId="167923E7" w14:textId="77777777" w:rsidR="007613CC" w:rsidRPr="00E364EC" w:rsidRDefault="007613CC" w:rsidP="007613CC">
      <w:pPr>
        <w:pStyle w:val="Standard"/>
        <w:ind w:firstLine="720"/>
        <w:rPr>
          <w:rFonts w:ascii="Arial" w:hAnsi="Arial" w:cs="Arial"/>
          <w:b/>
          <w:iCs/>
          <w:sz w:val="22"/>
          <w:szCs w:val="22"/>
        </w:rPr>
      </w:pPr>
      <w:r w:rsidRPr="00E364EC">
        <w:rPr>
          <w:rFonts w:ascii="Arial" w:hAnsi="Arial" w:cs="Arial"/>
          <w:b/>
          <w:iCs/>
          <w:sz w:val="22"/>
          <w:szCs w:val="22"/>
        </w:rPr>
        <w:t>State NOW Account</w:t>
      </w:r>
      <w:r w:rsidRPr="00E364EC">
        <w:rPr>
          <w:rFonts w:ascii="Arial" w:hAnsi="Arial" w:cs="Arial"/>
          <w:b/>
          <w:iCs/>
          <w:sz w:val="22"/>
          <w:szCs w:val="22"/>
        </w:rPr>
        <w:tab/>
      </w:r>
    </w:p>
    <w:p w14:paraId="40630A6B" w14:textId="393B5B02" w:rsidR="007613CC" w:rsidRDefault="007613CC" w:rsidP="007613CC">
      <w:pPr>
        <w:pStyle w:val="Standard"/>
        <w:ind w:left="720" w:firstLine="720"/>
        <w:rPr>
          <w:rFonts w:ascii="Arial" w:hAnsi="Arial" w:cs="Arial"/>
          <w:sz w:val="22"/>
          <w:szCs w:val="22"/>
        </w:rPr>
      </w:pPr>
      <w:r w:rsidRPr="00E364EC">
        <w:rPr>
          <w:rFonts w:ascii="Arial" w:hAnsi="Arial" w:cs="Arial"/>
          <w:sz w:val="22"/>
          <w:szCs w:val="22"/>
        </w:rPr>
        <w:t xml:space="preserve">Balance as of  </w:t>
      </w:r>
      <w:r w:rsidR="00BC5F32">
        <w:rPr>
          <w:rFonts w:ascii="Arial" w:hAnsi="Arial" w:cs="Arial"/>
          <w:sz w:val="22"/>
          <w:szCs w:val="22"/>
        </w:rPr>
        <w:t>May</w:t>
      </w:r>
      <w:r w:rsidRPr="00E364EC">
        <w:rPr>
          <w:rFonts w:ascii="Arial" w:hAnsi="Arial" w:cs="Arial"/>
          <w:sz w:val="22"/>
          <w:szCs w:val="22"/>
        </w:rPr>
        <w:t xml:space="preserve"> 1, 202</w:t>
      </w:r>
      <w:r>
        <w:rPr>
          <w:rFonts w:ascii="Arial" w:hAnsi="Arial" w:cs="Arial"/>
          <w:sz w:val="22"/>
          <w:szCs w:val="22"/>
        </w:rPr>
        <w:t>6</w:t>
      </w:r>
      <w:r w:rsidRPr="00E364EC">
        <w:rPr>
          <w:rFonts w:ascii="Arial" w:hAnsi="Arial" w:cs="Arial"/>
          <w:sz w:val="22"/>
          <w:szCs w:val="22"/>
        </w:rPr>
        <w:t xml:space="preserve">           </w:t>
      </w:r>
      <w:r w:rsidRPr="00E364E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 xml:space="preserve"> $ </w:t>
      </w:r>
      <w:r>
        <w:rPr>
          <w:rFonts w:ascii="Arial" w:hAnsi="Arial" w:cs="Arial"/>
          <w:sz w:val="22"/>
          <w:szCs w:val="22"/>
        </w:rPr>
        <w:t xml:space="preserve"> 155,108.</w:t>
      </w:r>
      <w:r w:rsidR="00BC5F32">
        <w:rPr>
          <w:rFonts w:ascii="Arial" w:hAnsi="Arial" w:cs="Arial"/>
          <w:sz w:val="22"/>
          <w:szCs w:val="22"/>
        </w:rPr>
        <w:t>91</w:t>
      </w:r>
    </w:p>
    <w:p w14:paraId="6F3BEB1B" w14:textId="7995D91F" w:rsidR="00BC5F32" w:rsidRPr="00E364EC" w:rsidRDefault="00BC5F32" w:rsidP="007613CC">
      <w:pPr>
        <w:pStyle w:val="Standard"/>
        <w:ind w:left="72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Comm. Of PA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703.55</w:t>
      </w:r>
    </w:p>
    <w:p w14:paraId="329378DF" w14:textId="68384B3D" w:rsidR="007613CC" w:rsidRDefault="004A1038" w:rsidP="007613CC">
      <w:pPr>
        <w:pStyle w:val="Standard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Transfer to  General</w:t>
      </w:r>
      <w:r w:rsidR="007613CC">
        <w:rPr>
          <w:rFonts w:ascii="Arial" w:hAnsi="Arial" w:cs="Arial"/>
          <w:sz w:val="22"/>
          <w:szCs w:val="22"/>
        </w:rPr>
        <w:tab/>
      </w:r>
      <w:r w:rsidR="007613CC">
        <w:rPr>
          <w:rFonts w:ascii="Arial" w:hAnsi="Arial" w:cs="Arial"/>
          <w:sz w:val="22"/>
          <w:szCs w:val="22"/>
        </w:rPr>
        <w:tab/>
      </w:r>
      <w:r w:rsidR="007613CC">
        <w:rPr>
          <w:rFonts w:ascii="Arial" w:hAnsi="Arial" w:cs="Arial"/>
          <w:sz w:val="22"/>
          <w:szCs w:val="22"/>
        </w:rPr>
        <w:tab/>
      </w:r>
      <w:r w:rsidR="007613CC">
        <w:rPr>
          <w:rFonts w:ascii="Arial" w:hAnsi="Arial" w:cs="Arial"/>
          <w:sz w:val="22"/>
          <w:szCs w:val="22"/>
        </w:rPr>
        <w:tab/>
      </w:r>
      <w:r w:rsidR="007613CC">
        <w:rPr>
          <w:rFonts w:ascii="Arial" w:hAnsi="Arial" w:cs="Arial"/>
          <w:sz w:val="22"/>
          <w:szCs w:val="22"/>
        </w:rPr>
        <w:tab/>
        <w:t xml:space="preserve">            703.55</w:t>
      </w:r>
    </w:p>
    <w:p w14:paraId="5E90E039" w14:textId="71F79886" w:rsidR="007613CC" w:rsidRDefault="007613CC" w:rsidP="007613CC">
      <w:pPr>
        <w:pStyle w:val="Standard"/>
        <w:ind w:left="1440"/>
        <w:rPr>
          <w:rFonts w:ascii="Arial" w:hAnsi="Arial" w:cs="Arial"/>
          <w:sz w:val="22"/>
          <w:szCs w:val="22"/>
        </w:rPr>
      </w:pPr>
      <w:r w:rsidRPr="00E364EC">
        <w:rPr>
          <w:rFonts w:ascii="Arial" w:hAnsi="Arial" w:cs="Arial"/>
          <w:sz w:val="22"/>
          <w:szCs w:val="22"/>
        </w:rPr>
        <w:t>Interest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4A1038">
        <w:rPr>
          <w:rFonts w:ascii="Arial" w:hAnsi="Arial" w:cs="Arial"/>
          <w:sz w:val="22"/>
          <w:szCs w:val="22"/>
        </w:rPr>
        <w:t>414.77</w:t>
      </w:r>
    </w:p>
    <w:p w14:paraId="0D6EFE27" w14:textId="68AA6BA5" w:rsidR="00BC5F32" w:rsidRDefault="007613CC" w:rsidP="007613CC">
      <w:pPr>
        <w:pStyle w:val="Standard"/>
        <w:ind w:left="1440"/>
        <w:rPr>
          <w:rFonts w:ascii="Arial" w:hAnsi="Arial" w:cs="Arial"/>
          <w:sz w:val="22"/>
          <w:szCs w:val="22"/>
        </w:rPr>
      </w:pPr>
      <w:r w:rsidRPr="00E364EC">
        <w:rPr>
          <w:rFonts w:ascii="Arial" w:hAnsi="Arial" w:cs="Arial"/>
          <w:sz w:val="22"/>
          <w:szCs w:val="22"/>
        </w:rPr>
        <w:t xml:space="preserve">Balance as of </w:t>
      </w:r>
      <w:r w:rsidR="00BC5F32">
        <w:rPr>
          <w:rFonts w:ascii="Arial" w:hAnsi="Arial" w:cs="Arial"/>
          <w:sz w:val="22"/>
          <w:szCs w:val="22"/>
        </w:rPr>
        <w:t>May 31</w:t>
      </w:r>
      <w:r w:rsidRPr="00E364EC">
        <w:rPr>
          <w:rFonts w:ascii="Arial" w:hAnsi="Arial" w:cs="Arial"/>
          <w:sz w:val="22"/>
          <w:szCs w:val="22"/>
        </w:rPr>
        <w:t>, 202</w:t>
      </w:r>
      <w:r>
        <w:rPr>
          <w:rFonts w:ascii="Arial" w:hAnsi="Arial" w:cs="Arial"/>
          <w:sz w:val="22"/>
          <w:szCs w:val="22"/>
        </w:rPr>
        <w:t>6</w:t>
      </w:r>
      <w:r w:rsidRPr="00E364EC">
        <w:rPr>
          <w:rFonts w:ascii="Arial" w:hAnsi="Arial" w:cs="Arial"/>
          <w:sz w:val="22"/>
          <w:szCs w:val="22"/>
        </w:rPr>
        <w:t xml:space="preserve">        </w:t>
      </w:r>
      <w:r w:rsidRPr="00E364EC">
        <w:rPr>
          <w:rFonts w:ascii="Arial" w:hAnsi="Arial" w:cs="Arial"/>
          <w:sz w:val="22"/>
          <w:szCs w:val="22"/>
        </w:rPr>
        <w:tab/>
        <w:t xml:space="preserve"> </w:t>
      </w:r>
      <w:r w:rsidRPr="00E364E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 xml:space="preserve">  </w:t>
      </w:r>
      <w:r w:rsidRPr="00E364EC">
        <w:rPr>
          <w:rFonts w:ascii="Arial" w:hAnsi="Arial" w:cs="Arial"/>
          <w:b/>
          <w:bCs/>
          <w:sz w:val="22"/>
          <w:szCs w:val="22"/>
        </w:rPr>
        <w:t>$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4A1038">
        <w:rPr>
          <w:rFonts w:ascii="Arial" w:hAnsi="Arial" w:cs="Arial"/>
          <w:b/>
          <w:bCs/>
          <w:sz w:val="22"/>
          <w:szCs w:val="22"/>
        </w:rPr>
        <w:t>155,</w:t>
      </w:r>
      <w:r w:rsidR="00324BE5">
        <w:rPr>
          <w:rFonts w:ascii="Arial" w:hAnsi="Arial" w:cs="Arial"/>
          <w:b/>
          <w:bCs/>
          <w:sz w:val="22"/>
          <w:szCs w:val="22"/>
        </w:rPr>
        <w:t>952.97</w:t>
      </w:r>
      <w:r w:rsidRPr="00E364EC">
        <w:rPr>
          <w:rFonts w:ascii="Arial" w:hAnsi="Arial" w:cs="Arial"/>
          <w:sz w:val="22"/>
          <w:szCs w:val="22"/>
        </w:rPr>
        <w:t xml:space="preserve"> </w:t>
      </w:r>
    </w:p>
    <w:p w14:paraId="76F6C30B" w14:textId="04B77779" w:rsidR="007613CC" w:rsidRPr="00E364EC" w:rsidRDefault="007613CC" w:rsidP="007613CC">
      <w:pPr>
        <w:pStyle w:val="Standard"/>
        <w:ind w:left="1440"/>
        <w:rPr>
          <w:rFonts w:ascii="Arial" w:hAnsi="Arial" w:cs="Arial"/>
          <w:sz w:val="22"/>
          <w:szCs w:val="22"/>
        </w:rPr>
      </w:pPr>
      <w:r w:rsidRPr="00E364EC">
        <w:rPr>
          <w:rFonts w:ascii="Arial" w:hAnsi="Arial" w:cs="Arial"/>
          <w:sz w:val="22"/>
          <w:szCs w:val="22"/>
        </w:rPr>
        <w:t xml:space="preserve">      </w:t>
      </w:r>
      <w:r w:rsidRPr="00E364EC"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ab/>
        <w:t xml:space="preserve">                                 </w:t>
      </w:r>
    </w:p>
    <w:p w14:paraId="73A5831D" w14:textId="77777777" w:rsidR="007613CC" w:rsidRPr="00E364EC" w:rsidRDefault="007613CC" w:rsidP="007613CC">
      <w:pPr>
        <w:pStyle w:val="Standard"/>
        <w:ind w:firstLine="720"/>
        <w:rPr>
          <w:rFonts w:ascii="Arial" w:hAnsi="Arial" w:cs="Arial"/>
          <w:b/>
          <w:iCs/>
          <w:sz w:val="22"/>
          <w:szCs w:val="22"/>
        </w:rPr>
      </w:pPr>
      <w:r w:rsidRPr="00E364EC">
        <w:rPr>
          <w:rFonts w:ascii="Arial" w:hAnsi="Arial" w:cs="Arial"/>
          <w:b/>
          <w:iCs/>
          <w:sz w:val="22"/>
          <w:szCs w:val="22"/>
        </w:rPr>
        <w:t>Savings Account</w:t>
      </w:r>
    </w:p>
    <w:p w14:paraId="2FA3F522" w14:textId="02EA8B03" w:rsidR="007613CC" w:rsidRDefault="007613CC" w:rsidP="007613CC">
      <w:pPr>
        <w:pStyle w:val="Standard"/>
        <w:ind w:left="720" w:firstLine="720"/>
        <w:rPr>
          <w:rFonts w:ascii="Arial" w:hAnsi="Arial" w:cs="Arial"/>
          <w:sz w:val="22"/>
          <w:szCs w:val="22"/>
        </w:rPr>
      </w:pPr>
      <w:r w:rsidRPr="00E364EC">
        <w:rPr>
          <w:rFonts w:ascii="Arial" w:hAnsi="Arial" w:cs="Arial"/>
          <w:b/>
          <w:iCs/>
          <w:sz w:val="22"/>
          <w:szCs w:val="22"/>
        </w:rPr>
        <w:t>B</w:t>
      </w:r>
      <w:r w:rsidRPr="00E364EC">
        <w:rPr>
          <w:rFonts w:ascii="Arial" w:hAnsi="Arial" w:cs="Arial"/>
          <w:sz w:val="22"/>
          <w:szCs w:val="22"/>
        </w:rPr>
        <w:t xml:space="preserve">alance as </w:t>
      </w:r>
      <w:r w:rsidR="00BC5F32">
        <w:rPr>
          <w:rFonts w:ascii="Arial" w:hAnsi="Arial" w:cs="Arial"/>
          <w:sz w:val="22"/>
          <w:szCs w:val="22"/>
        </w:rPr>
        <w:t xml:space="preserve">May </w:t>
      </w:r>
      <w:r w:rsidRPr="00E364EC">
        <w:rPr>
          <w:rFonts w:ascii="Arial" w:hAnsi="Arial" w:cs="Arial"/>
          <w:sz w:val="22"/>
          <w:szCs w:val="22"/>
        </w:rPr>
        <w:t xml:space="preserve">1, 2025            </w:t>
      </w:r>
      <w:r w:rsidRPr="00E364EC"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 xml:space="preserve"> $  </w:t>
      </w:r>
      <w:r w:rsidR="00AC17AD">
        <w:rPr>
          <w:rFonts w:ascii="Arial" w:hAnsi="Arial" w:cs="Arial"/>
          <w:sz w:val="22"/>
          <w:szCs w:val="22"/>
        </w:rPr>
        <w:t>196,</w:t>
      </w:r>
      <w:r w:rsidR="00E27B90">
        <w:rPr>
          <w:rFonts w:ascii="Arial" w:hAnsi="Arial" w:cs="Arial"/>
          <w:sz w:val="22"/>
          <w:szCs w:val="22"/>
        </w:rPr>
        <w:t>466.60</w:t>
      </w:r>
    </w:p>
    <w:p w14:paraId="0CDBAB61" w14:textId="087A1A19" w:rsidR="00586944" w:rsidRDefault="00586944" w:rsidP="007613CC">
      <w:pPr>
        <w:pStyle w:val="Standard"/>
        <w:ind w:left="72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Transfer from General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181,000.00</w:t>
      </w:r>
    </w:p>
    <w:p w14:paraId="5B6F92B3" w14:textId="29D8A570" w:rsidR="00CE01BB" w:rsidRDefault="007613CC" w:rsidP="007613CC">
      <w:pPr>
        <w:pStyle w:val="Standard"/>
        <w:ind w:left="72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Interest from CD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</w:t>
      </w:r>
      <w:r w:rsidR="00CE01BB">
        <w:rPr>
          <w:rFonts w:ascii="Arial" w:hAnsi="Arial" w:cs="Arial"/>
          <w:sz w:val="22"/>
          <w:szCs w:val="22"/>
        </w:rPr>
        <w:t>1,404.48</w:t>
      </w:r>
    </w:p>
    <w:p w14:paraId="3FFFEE19" w14:textId="0A35D9BB" w:rsidR="007613CC" w:rsidRDefault="007613CC" w:rsidP="00CE01BB">
      <w:pPr>
        <w:pStyle w:val="Standard"/>
        <w:rPr>
          <w:rFonts w:ascii="Arial" w:hAnsi="Arial" w:cs="Arial"/>
          <w:sz w:val="22"/>
          <w:szCs w:val="22"/>
        </w:rPr>
      </w:pPr>
      <w:r w:rsidRPr="00E364EC">
        <w:rPr>
          <w:rFonts w:ascii="Arial" w:hAnsi="Arial" w:cs="Arial"/>
          <w:sz w:val="22"/>
          <w:szCs w:val="22"/>
        </w:rPr>
        <w:tab/>
        <w:t xml:space="preserve">      </w:t>
      </w:r>
      <w:r w:rsidRPr="00E364EC">
        <w:rPr>
          <w:rFonts w:ascii="Arial" w:hAnsi="Arial" w:cs="Arial"/>
          <w:sz w:val="22"/>
          <w:szCs w:val="22"/>
        </w:rPr>
        <w:tab/>
        <w:t>Interest</w:t>
      </w:r>
      <w:r w:rsidRPr="00E364E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</w:t>
      </w:r>
      <w:r w:rsidRPr="00E364EC"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 xml:space="preserve">        </w:t>
      </w:r>
      <w:r w:rsidR="00906677">
        <w:rPr>
          <w:rFonts w:ascii="Arial" w:hAnsi="Arial" w:cs="Arial"/>
          <w:sz w:val="22"/>
          <w:szCs w:val="22"/>
        </w:rPr>
        <w:t>700.05</w:t>
      </w:r>
    </w:p>
    <w:p w14:paraId="6948F5C4" w14:textId="5350EB09" w:rsidR="007613CC" w:rsidRPr="00E364EC" w:rsidRDefault="007613CC" w:rsidP="00BC5F32">
      <w:pPr>
        <w:pStyle w:val="Standard"/>
        <w:ind w:left="72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Paper Statement Fee</w:t>
      </w:r>
      <w:r>
        <w:rPr>
          <w:rFonts w:ascii="Arial" w:hAnsi="Arial" w:cs="Arial"/>
          <w:sz w:val="22"/>
          <w:szCs w:val="22"/>
        </w:rPr>
        <w:tab/>
      </w:r>
      <w:r w:rsidR="00BC5F32">
        <w:rPr>
          <w:rFonts w:ascii="Arial" w:hAnsi="Arial" w:cs="Arial"/>
          <w:sz w:val="22"/>
          <w:szCs w:val="22"/>
        </w:rPr>
        <w:tab/>
      </w:r>
      <w:r w:rsidR="00BC5F32">
        <w:rPr>
          <w:rFonts w:ascii="Arial" w:hAnsi="Arial" w:cs="Arial"/>
          <w:sz w:val="22"/>
          <w:szCs w:val="22"/>
        </w:rPr>
        <w:tab/>
      </w:r>
      <w:r w:rsidR="00BC5F32">
        <w:rPr>
          <w:rFonts w:ascii="Arial" w:hAnsi="Arial" w:cs="Arial"/>
          <w:sz w:val="22"/>
          <w:szCs w:val="22"/>
        </w:rPr>
        <w:tab/>
      </w:r>
      <w:r w:rsidR="00BC5F32">
        <w:rPr>
          <w:rFonts w:ascii="Arial" w:hAnsi="Arial" w:cs="Arial"/>
          <w:sz w:val="22"/>
          <w:szCs w:val="22"/>
        </w:rPr>
        <w:tab/>
      </w:r>
      <w:r w:rsidR="00BC5F32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Balance as of </w:t>
      </w:r>
      <w:r w:rsidR="00BC5F32">
        <w:rPr>
          <w:rFonts w:ascii="Arial" w:hAnsi="Arial" w:cs="Arial"/>
          <w:b/>
          <w:bCs/>
          <w:sz w:val="22"/>
          <w:szCs w:val="22"/>
        </w:rPr>
        <w:t>May 31</w:t>
      </w:r>
      <w:r>
        <w:rPr>
          <w:rFonts w:ascii="Arial" w:hAnsi="Arial" w:cs="Arial"/>
          <w:b/>
          <w:bCs/>
          <w:sz w:val="22"/>
          <w:szCs w:val="22"/>
        </w:rPr>
        <w:t>, 2026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="00BC5F32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$  </w:t>
      </w:r>
      <w:r w:rsidR="00DF2ACB">
        <w:rPr>
          <w:rFonts w:ascii="Arial" w:hAnsi="Arial" w:cs="Arial"/>
          <w:b/>
          <w:bCs/>
          <w:sz w:val="22"/>
          <w:szCs w:val="22"/>
        </w:rPr>
        <w:t>379,571.13</w:t>
      </w:r>
    </w:p>
    <w:p w14:paraId="2F095B9D" w14:textId="77777777" w:rsidR="007613CC" w:rsidRPr="00E364EC" w:rsidRDefault="007613CC" w:rsidP="007613CC">
      <w:pPr>
        <w:pStyle w:val="Standard"/>
        <w:ind w:left="1440"/>
        <w:rPr>
          <w:rFonts w:ascii="Arial" w:hAnsi="Arial" w:cs="Arial"/>
          <w:b/>
          <w:iCs/>
          <w:sz w:val="22"/>
          <w:szCs w:val="22"/>
        </w:rPr>
      </w:pPr>
    </w:p>
    <w:p w14:paraId="150C4FBC" w14:textId="77777777" w:rsidR="007613CC" w:rsidRPr="00E364EC" w:rsidRDefault="007613CC" w:rsidP="007613CC">
      <w:pPr>
        <w:pStyle w:val="Standard"/>
        <w:ind w:firstLine="720"/>
        <w:rPr>
          <w:rFonts w:ascii="Arial" w:hAnsi="Arial" w:cs="Arial"/>
          <w:iCs/>
          <w:sz w:val="22"/>
          <w:szCs w:val="22"/>
        </w:rPr>
      </w:pPr>
      <w:r w:rsidRPr="00E364EC">
        <w:rPr>
          <w:rFonts w:ascii="Arial" w:hAnsi="Arial" w:cs="Arial"/>
          <w:b/>
          <w:iCs/>
          <w:sz w:val="22"/>
          <w:szCs w:val="22"/>
        </w:rPr>
        <w:t>Act 13 Impact Fee Savings Account   (3381)</w:t>
      </w:r>
      <w:r>
        <w:rPr>
          <w:rFonts w:ascii="Arial" w:hAnsi="Arial" w:cs="Arial"/>
          <w:b/>
          <w:iCs/>
          <w:sz w:val="22"/>
          <w:szCs w:val="22"/>
        </w:rPr>
        <w:tab/>
      </w:r>
      <w:r>
        <w:rPr>
          <w:rFonts w:ascii="Arial" w:hAnsi="Arial" w:cs="Arial"/>
          <w:b/>
          <w:iCs/>
          <w:sz w:val="22"/>
          <w:szCs w:val="22"/>
        </w:rPr>
        <w:tab/>
      </w:r>
      <w:r>
        <w:rPr>
          <w:rFonts w:ascii="Arial" w:hAnsi="Arial" w:cs="Arial"/>
          <w:b/>
          <w:iCs/>
          <w:sz w:val="22"/>
          <w:szCs w:val="22"/>
        </w:rPr>
        <w:tab/>
        <w:t xml:space="preserve"> </w:t>
      </w:r>
    </w:p>
    <w:p w14:paraId="145B8D88" w14:textId="77777777" w:rsidR="007613CC" w:rsidRDefault="007613CC" w:rsidP="007613CC">
      <w:pPr>
        <w:pStyle w:val="Standard"/>
        <w:ind w:left="720" w:firstLine="720"/>
        <w:rPr>
          <w:rFonts w:ascii="Arial" w:hAnsi="Arial" w:cs="Arial"/>
          <w:bCs/>
          <w:sz w:val="22"/>
          <w:szCs w:val="22"/>
        </w:rPr>
      </w:pPr>
      <w:r w:rsidRPr="00E364EC">
        <w:rPr>
          <w:rFonts w:ascii="Arial" w:hAnsi="Arial" w:cs="Arial"/>
          <w:sz w:val="22"/>
          <w:szCs w:val="22"/>
        </w:rPr>
        <w:t xml:space="preserve">Balance as of  </w:t>
      </w:r>
      <w:r>
        <w:rPr>
          <w:rFonts w:ascii="Arial" w:hAnsi="Arial" w:cs="Arial"/>
          <w:sz w:val="22"/>
          <w:szCs w:val="22"/>
        </w:rPr>
        <w:t>April 1</w:t>
      </w:r>
      <w:r w:rsidRPr="00E364EC">
        <w:rPr>
          <w:rFonts w:ascii="Arial" w:hAnsi="Arial" w:cs="Arial"/>
          <w:sz w:val="22"/>
          <w:szCs w:val="22"/>
        </w:rPr>
        <w:t>, 202</w:t>
      </w:r>
      <w:r>
        <w:rPr>
          <w:rFonts w:ascii="Arial" w:hAnsi="Arial" w:cs="Arial"/>
          <w:sz w:val="22"/>
          <w:szCs w:val="22"/>
        </w:rPr>
        <w:t>6</w:t>
      </w:r>
      <w:r w:rsidRPr="00E364EC">
        <w:rPr>
          <w:rFonts w:ascii="Arial" w:hAnsi="Arial" w:cs="Arial"/>
          <w:sz w:val="22"/>
          <w:szCs w:val="22"/>
        </w:rPr>
        <w:t xml:space="preserve">         </w:t>
      </w:r>
      <w:r w:rsidRPr="00E364EC">
        <w:rPr>
          <w:rFonts w:ascii="Arial" w:hAnsi="Arial" w:cs="Arial"/>
          <w:sz w:val="22"/>
          <w:szCs w:val="22"/>
        </w:rPr>
        <w:tab/>
        <w:t xml:space="preserve"> </w:t>
      </w:r>
      <w:r w:rsidRPr="00E364E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 xml:space="preserve">   $</w:t>
      </w:r>
      <w:r w:rsidRPr="00E364E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140,088.16</w:t>
      </w:r>
    </w:p>
    <w:p w14:paraId="175150A8" w14:textId="09FC26F4" w:rsidR="007613CC" w:rsidRPr="00E364EC" w:rsidRDefault="007613CC" w:rsidP="007613CC">
      <w:pPr>
        <w:pStyle w:val="Standard"/>
        <w:ind w:left="720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Paper Statement Fee</w:t>
      </w:r>
      <w:r>
        <w:rPr>
          <w:rFonts w:ascii="Arial" w:hAnsi="Arial" w:cs="Arial"/>
          <w:bCs/>
          <w:sz w:val="22"/>
          <w:szCs w:val="22"/>
        </w:rPr>
        <w:tab/>
      </w:r>
      <w:r w:rsidR="008A0289">
        <w:rPr>
          <w:rFonts w:ascii="Arial" w:hAnsi="Arial" w:cs="Arial"/>
          <w:bCs/>
          <w:sz w:val="22"/>
          <w:szCs w:val="22"/>
        </w:rPr>
        <w:t xml:space="preserve"> April/May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</w:t>
      </w:r>
      <w:r w:rsidR="008A0289">
        <w:rPr>
          <w:rFonts w:ascii="Arial" w:hAnsi="Arial" w:cs="Arial"/>
          <w:bCs/>
          <w:sz w:val="22"/>
          <w:szCs w:val="22"/>
        </w:rPr>
        <w:t>10.</w:t>
      </w:r>
      <w:r>
        <w:rPr>
          <w:rFonts w:ascii="Arial" w:hAnsi="Arial" w:cs="Arial"/>
          <w:bCs/>
          <w:sz w:val="22"/>
          <w:szCs w:val="22"/>
        </w:rPr>
        <w:t>00</w:t>
      </w:r>
      <w:r w:rsidRPr="00E364EC">
        <w:rPr>
          <w:rFonts w:ascii="Arial" w:hAnsi="Arial" w:cs="Arial"/>
          <w:bCs/>
          <w:sz w:val="22"/>
          <w:szCs w:val="22"/>
        </w:rPr>
        <w:tab/>
      </w:r>
      <w:r w:rsidRPr="00E364EC">
        <w:rPr>
          <w:rFonts w:ascii="Arial" w:hAnsi="Arial" w:cs="Arial"/>
          <w:bCs/>
          <w:sz w:val="22"/>
          <w:szCs w:val="22"/>
        </w:rPr>
        <w:tab/>
        <w:t xml:space="preserve">         </w:t>
      </w:r>
    </w:p>
    <w:p w14:paraId="259003FE" w14:textId="4165AE3E" w:rsidR="007613CC" w:rsidRPr="00E364EC" w:rsidRDefault="007613CC" w:rsidP="007613CC">
      <w:pPr>
        <w:pStyle w:val="Standard"/>
        <w:ind w:left="1440"/>
        <w:rPr>
          <w:rFonts w:ascii="Arial" w:hAnsi="Arial" w:cs="Arial"/>
          <w:sz w:val="22"/>
          <w:szCs w:val="22"/>
        </w:rPr>
      </w:pPr>
      <w:r w:rsidRPr="00E364EC">
        <w:rPr>
          <w:rFonts w:ascii="Arial" w:hAnsi="Arial" w:cs="Arial"/>
          <w:sz w:val="22"/>
          <w:szCs w:val="22"/>
        </w:rPr>
        <w:t>Interest</w:t>
      </w:r>
      <w:r>
        <w:rPr>
          <w:rFonts w:ascii="Arial" w:hAnsi="Arial" w:cs="Arial"/>
          <w:sz w:val="22"/>
          <w:szCs w:val="22"/>
        </w:rPr>
        <w:t xml:space="preserve">   </w:t>
      </w:r>
      <w:r w:rsidR="00AA0B4B">
        <w:rPr>
          <w:rFonts w:ascii="Arial" w:hAnsi="Arial" w:cs="Arial"/>
          <w:sz w:val="22"/>
          <w:szCs w:val="22"/>
        </w:rPr>
        <w:t>April/May</w:t>
      </w:r>
      <w:r w:rsidRPr="00E364EC"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  <w:u w:val="single"/>
        </w:rPr>
        <w:t xml:space="preserve">  </w:t>
      </w:r>
      <w:r>
        <w:rPr>
          <w:rFonts w:ascii="Arial" w:hAnsi="Arial" w:cs="Arial"/>
          <w:sz w:val="22"/>
          <w:szCs w:val="22"/>
          <w:u w:val="single"/>
        </w:rPr>
        <w:t xml:space="preserve">           </w:t>
      </w:r>
      <w:r w:rsidR="00AA0B4B">
        <w:rPr>
          <w:rFonts w:ascii="Arial" w:hAnsi="Arial" w:cs="Arial"/>
          <w:sz w:val="22"/>
          <w:szCs w:val="22"/>
          <w:u w:val="single"/>
        </w:rPr>
        <w:t>693.04</w:t>
      </w:r>
    </w:p>
    <w:p w14:paraId="20F5DB47" w14:textId="5401B1A7" w:rsidR="007613CC" w:rsidRPr="00E364EC" w:rsidRDefault="007613CC" w:rsidP="007613CC">
      <w:pPr>
        <w:pStyle w:val="Standard"/>
        <w:ind w:left="1440"/>
        <w:rPr>
          <w:rFonts w:ascii="Arial" w:hAnsi="Arial" w:cs="Arial"/>
          <w:b/>
          <w:sz w:val="22"/>
          <w:szCs w:val="22"/>
        </w:rPr>
      </w:pPr>
      <w:r w:rsidRPr="00E364EC">
        <w:rPr>
          <w:rFonts w:ascii="Arial" w:hAnsi="Arial" w:cs="Arial"/>
          <w:sz w:val="22"/>
          <w:szCs w:val="22"/>
        </w:rPr>
        <w:t xml:space="preserve">Balance as of </w:t>
      </w:r>
      <w:r>
        <w:rPr>
          <w:rFonts w:ascii="Arial" w:hAnsi="Arial" w:cs="Arial"/>
          <w:sz w:val="22"/>
          <w:szCs w:val="22"/>
        </w:rPr>
        <w:t>April 30</w:t>
      </w:r>
      <w:r w:rsidRPr="00E364EC">
        <w:rPr>
          <w:rFonts w:ascii="Arial" w:hAnsi="Arial" w:cs="Arial"/>
          <w:sz w:val="22"/>
          <w:szCs w:val="22"/>
        </w:rPr>
        <w:t>, 202</w:t>
      </w:r>
      <w:r>
        <w:rPr>
          <w:rFonts w:ascii="Arial" w:hAnsi="Arial" w:cs="Arial"/>
          <w:sz w:val="22"/>
          <w:szCs w:val="22"/>
        </w:rPr>
        <w:t>6</w:t>
      </w:r>
      <w:r w:rsidRPr="00E364EC">
        <w:rPr>
          <w:rFonts w:ascii="Arial" w:hAnsi="Arial" w:cs="Arial"/>
          <w:sz w:val="22"/>
          <w:szCs w:val="22"/>
        </w:rPr>
        <w:t xml:space="preserve">           </w:t>
      </w:r>
      <w:r w:rsidRPr="00E364EC">
        <w:rPr>
          <w:rFonts w:ascii="Arial" w:hAnsi="Arial" w:cs="Arial"/>
          <w:sz w:val="22"/>
          <w:szCs w:val="22"/>
        </w:rPr>
        <w:tab/>
      </w:r>
      <w:r w:rsidRPr="00E364EC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Pr="00E364EC">
        <w:rPr>
          <w:rFonts w:ascii="Arial" w:hAnsi="Arial" w:cs="Arial"/>
          <w:sz w:val="22"/>
          <w:szCs w:val="22"/>
        </w:rPr>
        <w:t xml:space="preserve"> $</w:t>
      </w:r>
      <w:r>
        <w:rPr>
          <w:rFonts w:ascii="Arial" w:hAnsi="Arial" w:cs="Arial"/>
          <w:sz w:val="22"/>
          <w:szCs w:val="22"/>
        </w:rPr>
        <w:t xml:space="preserve"> 140,</w:t>
      </w:r>
      <w:r w:rsidR="008A0289">
        <w:rPr>
          <w:rFonts w:ascii="Arial" w:hAnsi="Arial" w:cs="Arial"/>
          <w:sz w:val="22"/>
          <w:szCs w:val="22"/>
        </w:rPr>
        <w:t>771.20</w:t>
      </w:r>
      <w:r w:rsidRPr="00E364EC">
        <w:rPr>
          <w:rFonts w:ascii="Arial" w:hAnsi="Arial" w:cs="Arial"/>
          <w:b/>
          <w:sz w:val="22"/>
          <w:szCs w:val="22"/>
        </w:rPr>
        <w:tab/>
        <w:t xml:space="preserve">   </w:t>
      </w:r>
      <w:r w:rsidRPr="00E364EC">
        <w:rPr>
          <w:rFonts w:ascii="Arial" w:hAnsi="Arial" w:cs="Arial"/>
          <w:b/>
          <w:sz w:val="22"/>
          <w:szCs w:val="22"/>
        </w:rPr>
        <w:tab/>
      </w:r>
      <w:r w:rsidRPr="00E364EC">
        <w:rPr>
          <w:rFonts w:ascii="Arial" w:hAnsi="Arial" w:cs="Arial"/>
          <w:b/>
          <w:sz w:val="22"/>
          <w:szCs w:val="22"/>
        </w:rPr>
        <w:tab/>
      </w:r>
      <w:r w:rsidRPr="00E364EC">
        <w:rPr>
          <w:rFonts w:ascii="Arial" w:hAnsi="Arial" w:cs="Arial"/>
          <w:b/>
          <w:sz w:val="22"/>
          <w:szCs w:val="22"/>
        </w:rPr>
        <w:tab/>
      </w:r>
      <w:r w:rsidRPr="00E364EC">
        <w:rPr>
          <w:rFonts w:ascii="Arial" w:hAnsi="Arial" w:cs="Arial"/>
          <w:b/>
          <w:sz w:val="22"/>
          <w:szCs w:val="22"/>
        </w:rPr>
        <w:tab/>
      </w:r>
      <w:r w:rsidRPr="00E364EC">
        <w:rPr>
          <w:rFonts w:ascii="Arial" w:hAnsi="Arial" w:cs="Arial"/>
          <w:b/>
          <w:sz w:val="22"/>
          <w:szCs w:val="22"/>
        </w:rPr>
        <w:tab/>
      </w:r>
      <w:r w:rsidRPr="00E364EC">
        <w:rPr>
          <w:rFonts w:ascii="Arial" w:hAnsi="Arial" w:cs="Arial"/>
          <w:b/>
          <w:sz w:val="22"/>
          <w:szCs w:val="22"/>
        </w:rPr>
        <w:tab/>
      </w:r>
      <w:r w:rsidRPr="00E364EC">
        <w:rPr>
          <w:rFonts w:ascii="Arial" w:hAnsi="Arial" w:cs="Arial"/>
          <w:b/>
          <w:sz w:val="22"/>
          <w:szCs w:val="22"/>
        </w:rPr>
        <w:tab/>
      </w:r>
      <w:r w:rsidRPr="00E364EC">
        <w:rPr>
          <w:rFonts w:ascii="Arial" w:hAnsi="Arial" w:cs="Arial"/>
          <w:b/>
          <w:sz w:val="22"/>
          <w:szCs w:val="22"/>
        </w:rPr>
        <w:tab/>
      </w:r>
      <w:r w:rsidRPr="00E364EC">
        <w:rPr>
          <w:rFonts w:ascii="Arial" w:hAnsi="Arial" w:cs="Arial"/>
          <w:b/>
          <w:sz w:val="22"/>
          <w:szCs w:val="22"/>
        </w:rPr>
        <w:tab/>
        <w:t xml:space="preserve">  </w:t>
      </w:r>
    </w:p>
    <w:p w14:paraId="12E9E885" w14:textId="77777777" w:rsidR="007613CC" w:rsidRPr="00E364EC" w:rsidRDefault="007613CC" w:rsidP="007613CC">
      <w:pPr>
        <w:pStyle w:val="Standard"/>
        <w:rPr>
          <w:rFonts w:ascii="Arial" w:hAnsi="Arial" w:cs="Arial"/>
          <w:b/>
          <w:sz w:val="22"/>
          <w:szCs w:val="22"/>
        </w:rPr>
      </w:pPr>
      <w:r w:rsidRPr="00E364EC">
        <w:rPr>
          <w:rFonts w:ascii="Arial" w:hAnsi="Arial" w:cs="Arial"/>
          <w:b/>
          <w:i/>
          <w:iCs/>
          <w:sz w:val="22"/>
          <w:szCs w:val="22"/>
        </w:rPr>
        <w:t>Total amount in CD’s as of January 1, 202</w:t>
      </w:r>
      <w:r>
        <w:rPr>
          <w:rFonts w:ascii="Arial" w:hAnsi="Arial" w:cs="Arial"/>
          <w:b/>
          <w:i/>
          <w:iCs/>
          <w:sz w:val="22"/>
          <w:szCs w:val="22"/>
        </w:rPr>
        <w:t>6</w:t>
      </w:r>
      <w:r w:rsidRPr="00E364EC">
        <w:rPr>
          <w:rFonts w:ascii="Arial" w:hAnsi="Arial" w:cs="Arial"/>
          <w:b/>
          <w:i/>
          <w:iCs/>
          <w:sz w:val="22"/>
          <w:szCs w:val="22"/>
        </w:rPr>
        <w:t xml:space="preserve">  </w:t>
      </w:r>
      <w:r w:rsidRPr="00E364EC">
        <w:rPr>
          <w:rFonts w:ascii="Arial" w:hAnsi="Arial" w:cs="Arial"/>
          <w:b/>
          <w:i/>
          <w:iCs/>
          <w:sz w:val="22"/>
          <w:szCs w:val="22"/>
        </w:rPr>
        <w:tab/>
        <w:t xml:space="preserve">      $  </w:t>
      </w:r>
      <w:r w:rsidRPr="00E364EC">
        <w:rPr>
          <w:rFonts w:ascii="Arial" w:hAnsi="Arial" w:cs="Arial"/>
          <w:b/>
          <w:sz w:val="22"/>
          <w:szCs w:val="22"/>
        </w:rPr>
        <w:t>466,243.97</w:t>
      </w:r>
    </w:p>
    <w:p w14:paraId="3289F2DC" w14:textId="77777777" w:rsidR="007613CC" w:rsidRPr="006E7915" w:rsidRDefault="007613CC" w:rsidP="007613CC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</w:p>
    <w:p w14:paraId="28F54A5D" w14:textId="77777777" w:rsidR="00B62EBD" w:rsidRDefault="00B62EBD"/>
    <w:sectPr w:rsidR="00B62E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938EF"/>
    <w:multiLevelType w:val="hybridMultilevel"/>
    <w:tmpl w:val="B5A4C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F4FE9"/>
    <w:multiLevelType w:val="hybridMultilevel"/>
    <w:tmpl w:val="312A9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607981">
    <w:abstractNumId w:val="1"/>
  </w:num>
  <w:num w:numId="2" w16cid:durableId="222789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3CC"/>
    <w:rsid w:val="00016EFD"/>
    <w:rsid w:val="00094FCE"/>
    <w:rsid w:val="000D06A6"/>
    <w:rsid w:val="001226BA"/>
    <w:rsid w:val="001D0E6A"/>
    <w:rsid w:val="001F6E92"/>
    <w:rsid w:val="00206FD3"/>
    <w:rsid w:val="00245900"/>
    <w:rsid w:val="00292DE3"/>
    <w:rsid w:val="002D276B"/>
    <w:rsid w:val="00324BE5"/>
    <w:rsid w:val="00395B29"/>
    <w:rsid w:val="00432676"/>
    <w:rsid w:val="004A1038"/>
    <w:rsid w:val="004A670B"/>
    <w:rsid w:val="004D0D80"/>
    <w:rsid w:val="00537324"/>
    <w:rsid w:val="005721E1"/>
    <w:rsid w:val="00586944"/>
    <w:rsid w:val="005C0493"/>
    <w:rsid w:val="005F7EB9"/>
    <w:rsid w:val="00603401"/>
    <w:rsid w:val="006C7A3B"/>
    <w:rsid w:val="007044D9"/>
    <w:rsid w:val="007613CC"/>
    <w:rsid w:val="008A0289"/>
    <w:rsid w:val="008D0C63"/>
    <w:rsid w:val="008F18FB"/>
    <w:rsid w:val="00906677"/>
    <w:rsid w:val="00910061"/>
    <w:rsid w:val="009C0484"/>
    <w:rsid w:val="009E5F5A"/>
    <w:rsid w:val="00A10E29"/>
    <w:rsid w:val="00A437A1"/>
    <w:rsid w:val="00A87404"/>
    <w:rsid w:val="00AA0B4B"/>
    <w:rsid w:val="00AC13D9"/>
    <w:rsid w:val="00AC17AD"/>
    <w:rsid w:val="00AD52A6"/>
    <w:rsid w:val="00AF3051"/>
    <w:rsid w:val="00B15973"/>
    <w:rsid w:val="00B62EBD"/>
    <w:rsid w:val="00BA20BA"/>
    <w:rsid w:val="00BB27D8"/>
    <w:rsid w:val="00BC5F32"/>
    <w:rsid w:val="00C37DA3"/>
    <w:rsid w:val="00C44935"/>
    <w:rsid w:val="00C60460"/>
    <w:rsid w:val="00C66C4F"/>
    <w:rsid w:val="00CE01BB"/>
    <w:rsid w:val="00D95BF4"/>
    <w:rsid w:val="00DD0901"/>
    <w:rsid w:val="00DF2ACB"/>
    <w:rsid w:val="00E27B90"/>
    <w:rsid w:val="00E36127"/>
    <w:rsid w:val="00EF382F"/>
    <w:rsid w:val="00F84057"/>
    <w:rsid w:val="00F8418E"/>
    <w:rsid w:val="00F9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32041"/>
  <w15:chartTrackingRefBased/>
  <w15:docId w15:val="{18200DED-C34A-4807-9AB2-3512073BB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3CC"/>
  </w:style>
  <w:style w:type="paragraph" w:styleId="Heading1">
    <w:name w:val="heading 1"/>
    <w:basedOn w:val="Normal"/>
    <w:next w:val="Normal"/>
    <w:link w:val="Heading1Char"/>
    <w:uiPriority w:val="9"/>
    <w:qFormat/>
    <w:rsid w:val="00761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1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13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1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13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1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1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1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1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13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1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13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13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13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13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13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13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13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1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1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1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1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1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13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13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13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13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13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13CC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7613C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14:ligatures w14:val="none"/>
    </w:rPr>
  </w:style>
  <w:style w:type="paragraph" w:styleId="NoSpacing">
    <w:name w:val="No Spacing"/>
    <w:uiPriority w:val="1"/>
    <w:qFormat/>
    <w:rsid w:val="008D0C6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Limestone Township</dc:creator>
  <cp:keywords/>
  <dc:description/>
  <cp:lastModifiedBy>Limestone Township</cp:lastModifiedBy>
  <cp:revision>47</cp:revision>
  <cp:lastPrinted>2026-05-18T22:52:00Z</cp:lastPrinted>
  <dcterms:created xsi:type="dcterms:W3CDTF">2026-05-14T14:24:00Z</dcterms:created>
  <dcterms:modified xsi:type="dcterms:W3CDTF">2026-05-30T19:12:00Z</dcterms:modified>
</cp:coreProperties>
</file>